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1CA" w:rsidRPr="00B22C0B" w:rsidRDefault="000131CA" w:rsidP="000131CA">
      <w:pPr>
        <w:pStyle w:val="Default"/>
        <w:jc w:val="center"/>
        <w:rPr>
          <w:rFonts w:ascii="Times New Roman" w:hAnsi="Times New Roman" w:cs="Times New Roman"/>
          <w:b/>
        </w:rPr>
      </w:pPr>
      <w:r w:rsidRPr="00B22C0B">
        <w:rPr>
          <w:rFonts w:ascii="Times New Roman" w:hAnsi="Times New Roman" w:cs="Times New Roman"/>
          <w:b/>
        </w:rPr>
        <w:t>ELŐTERJESZTÉS</w:t>
      </w:r>
    </w:p>
    <w:p w:rsidR="000131CA" w:rsidRPr="00B22C0B" w:rsidRDefault="000131CA" w:rsidP="000131CA">
      <w:pPr>
        <w:pStyle w:val="Default"/>
        <w:jc w:val="center"/>
        <w:rPr>
          <w:rFonts w:ascii="Times New Roman" w:hAnsi="Times New Roman" w:cs="Times New Roman"/>
        </w:rPr>
      </w:pPr>
    </w:p>
    <w:p w:rsidR="000131CA" w:rsidRPr="00B22C0B" w:rsidRDefault="000131CA" w:rsidP="000131CA">
      <w:pPr>
        <w:pStyle w:val="Default"/>
        <w:rPr>
          <w:rFonts w:ascii="Times New Roman" w:hAnsi="Times New Roman"/>
        </w:rPr>
      </w:pPr>
      <w:r w:rsidRPr="00B22C0B">
        <w:rPr>
          <w:rFonts w:ascii="Times New Roman" w:hAnsi="Times New Roman" w:cs="Times New Roman"/>
          <w:bCs/>
        </w:rPr>
        <w:t>Tárgy:</w:t>
      </w:r>
      <w:r w:rsidRPr="00B22C0B">
        <w:rPr>
          <w:rFonts w:ascii="Times New Roman" w:hAnsi="Times New Roman" w:cs="Times New Roman"/>
          <w:b/>
          <w:bCs/>
        </w:rPr>
        <w:t xml:space="preserve"> </w:t>
      </w:r>
      <w:r w:rsidRPr="00B22C0B">
        <w:rPr>
          <w:rFonts w:ascii="Times New Roman" w:hAnsi="Times New Roman" w:cs="Times New Roman"/>
          <w:b/>
          <w:bCs/>
        </w:rPr>
        <w:tab/>
      </w:r>
      <w:r w:rsidRPr="00B22C0B">
        <w:rPr>
          <w:rFonts w:ascii="Times New Roman" w:hAnsi="Times New Roman"/>
        </w:rPr>
        <w:t>Beszámoló a 2020. évben végzett belső ellenőrzésről</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rPr>
        <w:t xml:space="preserve">Az önkormányzatok belső kontrollrendszerének egyik eleme a függetlenített belső ellenőrzés, amely szabályozása: </w:t>
      </w:r>
    </w:p>
    <w:p w:rsidR="000131CA" w:rsidRPr="00B22C0B" w:rsidRDefault="000131CA" w:rsidP="000131CA">
      <w:pPr>
        <w:numPr>
          <w:ilvl w:val="0"/>
          <w:numId w:val="1"/>
        </w:numPr>
        <w:spacing w:after="0" w:line="240" w:lineRule="auto"/>
        <w:jc w:val="both"/>
        <w:rPr>
          <w:rFonts w:ascii="Times New Roman" w:hAnsi="Times New Roman"/>
          <w:sz w:val="24"/>
          <w:szCs w:val="24"/>
        </w:rPr>
      </w:pPr>
      <w:r w:rsidRPr="00B22C0B">
        <w:rPr>
          <w:rFonts w:ascii="Times New Roman" w:hAnsi="Times New Roman"/>
          <w:sz w:val="24"/>
          <w:szCs w:val="24"/>
        </w:rPr>
        <w:t xml:space="preserve">az államháztartásról szóló 2011. évi CXCV. törvény </w:t>
      </w:r>
      <w:r w:rsidRPr="00B22C0B">
        <w:rPr>
          <w:rFonts w:ascii="Times New Roman" w:hAnsi="Times New Roman"/>
          <w:b/>
          <w:sz w:val="24"/>
          <w:szCs w:val="24"/>
        </w:rPr>
        <w:t>(új Áht.)</w:t>
      </w:r>
    </w:p>
    <w:p w:rsidR="000131CA" w:rsidRPr="00B22C0B" w:rsidRDefault="000131CA" w:rsidP="000131CA">
      <w:pPr>
        <w:numPr>
          <w:ilvl w:val="0"/>
          <w:numId w:val="1"/>
        </w:numPr>
        <w:spacing w:after="0" w:line="240" w:lineRule="auto"/>
        <w:jc w:val="both"/>
        <w:rPr>
          <w:rFonts w:ascii="Times New Roman" w:hAnsi="Times New Roman"/>
          <w:sz w:val="24"/>
          <w:szCs w:val="24"/>
        </w:rPr>
      </w:pPr>
      <w:r w:rsidRPr="00B22C0B">
        <w:rPr>
          <w:rFonts w:ascii="Times New Roman" w:hAnsi="Times New Roman"/>
          <w:sz w:val="24"/>
          <w:szCs w:val="24"/>
        </w:rPr>
        <w:t xml:space="preserve">az államháztartási </w:t>
      </w:r>
      <w:proofErr w:type="spellStart"/>
      <w:r w:rsidRPr="00B22C0B">
        <w:rPr>
          <w:rFonts w:ascii="Times New Roman" w:hAnsi="Times New Roman"/>
          <w:sz w:val="24"/>
          <w:szCs w:val="24"/>
        </w:rPr>
        <w:t>törv</w:t>
      </w:r>
      <w:proofErr w:type="spellEnd"/>
      <w:r w:rsidRPr="00B22C0B">
        <w:rPr>
          <w:rFonts w:ascii="Times New Roman" w:hAnsi="Times New Roman"/>
          <w:sz w:val="24"/>
          <w:szCs w:val="24"/>
        </w:rPr>
        <w:t xml:space="preserve">. végrehajtásáról szóló 368/2011.(XII.31.) Korm. rend. </w:t>
      </w:r>
      <w:r w:rsidRPr="00B22C0B">
        <w:rPr>
          <w:rFonts w:ascii="Times New Roman" w:hAnsi="Times New Roman"/>
          <w:b/>
          <w:sz w:val="24"/>
          <w:szCs w:val="24"/>
        </w:rPr>
        <w:t>(</w:t>
      </w:r>
      <w:proofErr w:type="spellStart"/>
      <w:r w:rsidRPr="00B22C0B">
        <w:rPr>
          <w:rFonts w:ascii="Times New Roman" w:hAnsi="Times New Roman"/>
          <w:b/>
          <w:sz w:val="24"/>
          <w:szCs w:val="24"/>
        </w:rPr>
        <w:t>Ávr</w:t>
      </w:r>
      <w:proofErr w:type="spellEnd"/>
      <w:r w:rsidRPr="00B22C0B">
        <w:rPr>
          <w:rFonts w:ascii="Times New Roman" w:hAnsi="Times New Roman"/>
          <w:b/>
          <w:sz w:val="24"/>
          <w:szCs w:val="24"/>
        </w:rPr>
        <w:t>.)</w:t>
      </w:r>
    </w:p>
    <w:p w:rsidR="000131CA" w:rsidRPr="00B22C0B" w:rsidRDefault="000131CA" w:rsidP="000131CA">
      <w:pPr>
        <w:numPr>
          <w:ilvl w:val="0"/>
          <w:numId w:val="1"/>
        </w:numPr>
        <w:spacing w:after="0" w:line="240" w:lineRule="auto"/>
        <w:jc w:val="both"/>
        <w:rPr>
          <w:rFonts w:ascii="Times New Roman" w:hAnsi="Times New Roman"/>
          <w:b/>
          <w:sz w:val="24"/>
          <w:szCs w:val="24"/>
        </w:rPr>
      </w:pPr>
      <w:r w:rsidRPr="00B22C0B">
        <w:rPr>
          <w:rFonts w:ascii="Times New Roman" w:hAnsi="Times New Roman"/>
          <w:sz w:val="24"/>
          <w:szCs w:val="24"/>
        </w:rPr>
        <w:t xml:space="preserve">Magyarország helyi önkormányzatairól szóló 2011. évi CLXXXIX. </w:t>
      </w:r>
      <w:proofErr w:type="spellStart"/>
      <w:r w:rsidRPr="00B22C0B">
        <w:rPr>
          <w:rFonts w:ascii="Times New Roman" w:hAnsi="Times New Roman"/>
          <w:sz w:val="24"/>
          <w:szCs w:val="24"/>
        </w:rPr>
        <w:t>törv</w:t>
      </w:r>
      <w:proofErr w:type="spellEnd"/>
      <w:r w:rsidRPr="00B22C0B">
        <w:rPr>
          <w:rFonts w:ascii="Times New Roman" w:hAnsi="Times New Roman"/>
          <w:sz w:val="24"/>
          <w:szCs w:val="24"/>
        </w:rPr>
        <w:t xml:space="preserve">. </w:t>
      </w:r>
      <w:r w:rsidRPr="00B22C0B">
        <w:rPr>
          <w:rFonts w:ascii="Times New Roman" w:hAnsi="Times New Roman"/>
          <w:b/>
          <w:sz w:val="24"/>
          <w:szCs w:val="24"/>
        </w:rPr>
        <w:t>(</w:t>
      </w:r>
      <w:proofErr w:type="spellStart"/>
      <w:r w:rsidRPr="00B22C0B">
        <w:rPr>
          <w:rFonts w:ascii="Times New Roman" w:hAnsi="Times New Roman"/>
          <w:b/>
          <w:sz w:val="24"/>
          <w:szCs w:val="24"/>
        </w:rPr>
        <w:t>Mötv</w:t>
      </w:r>
      <w:proofErr w:type="spellEnd"/>
      <w:r w:rsidRPr="00B22C0B">
        <w:rPr>
          <w:rFonts w:ascii="Times New Roman" w:hAnsi="Times New Roman"/>
          <w:b/>
          <w:sz w:val="24"/>
          <w:szCs w:val="24"/>
        </w:rPr>
        <w:t>.)</w:t>
      </w:r>
    </w:p>
    <w:p w:rsidR="000131CA" w:rsidRPr="00B22C0B" w:rsidRDefault="000131CA" w:rsidP="000131CA">
      <w:pPr>
        <w:numPr>
          <w:ilvl w:val="0"/>
          <w:numId w:val="1"/>
        </w:numPr>
        <w:spacing w:after="0" w:line="240" w:lineRule="auto"/>
        <w:jc w:val="both"/>
        <w:rPr>
          <w:rFonts w:ascii="Times New Roman" w:hAnsi="Times New Roman"/>
          <w:sz w:val="24"/>
          <w:szCs w:val="24"/>
        </w:rPr>
      </w:pPr>
      <w:r w:rsidRPr="00B22C0B">
        <w:rPr>
          <w:rFonts w:ascii="Times New Roman" w:hAnsi="Times New Roman"/>
          <w:sz w:val="24"/>
          <w:szCs w:val="24"/>
        </w:rPr>
        <w:t xml:space="preserve">a költségvetési szervek belső kontrollrendszeréről és belső ellenőrzéséről szóló 370/2011.(XII.31.) Korm. rendelet </w:t>
      </w:r>
      <w:r w:rsidRPr="00B22C0B">
        <w:rPr>
          <w:rFonts w:ascii="Times New Roman" w:hAnsi="Times New Roman"/>
          <w:b/>
          <w:sz w:val="24"/>
          <w:szCs w:val="24"/>
        </w:rPr>
        <w:t>(</w:t>
      </w:r>
      <w:proofErr w:type="spellStart"/>
      <w:r w:rsidRPr="00B22C0B">
        <w:rPr>
          <w:rFonts w:ascii="Times New Roman" w:hAnsi="Times New Roman"/>
          <w:b/>
          <w:sz w:val="24"/>
          <w:szCs w:val="24"/>
        </w:rPr>
        <w:t>Bkr</w:t>
      </w:r>
      <w:proofErr w:type="spellEnd"/>
      <w:r w:rsidRPr="00B22C0B">
        <w:rPr>
          <w:rFonts w:ascii="Times New Roman" w:hAnsi="Times New Roman"/>
          <w:b/>
          <w:sz w:val="24"/>
          <w:szCs w:val="24"/>
        </w:rPr>
        <w:t>.)</w:t>
      </w: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rPr>
        <w:t xml:space="preserve">Az éves összefoglaló ellenőrzési jelentés készítése a </w:t>
      </w:r>
      <w:proofErr w:type="spellStart"/>
      <w:r w:rsidRPr="00B22C0B">
        <w:rPr>
          <w:rFonts w:ascii="Times New Roman" w:hAnsi="Times New Roman"/>
          <w:sz w:val="24"/>
          <w:szCs w:val="24"/>
        </w:rPr>
        <w:t>Bkr</w:t>
      </w:r>
      <w:proofErr w:type="spellEnd"/>
      <w:r w:rsidRPr="00B22C0B">
        <w:rPr>
          <w:rFonts w:ascii="Times New Roman" w:hAnsi="Times New Roman"/>
          <w:sz w:val="24"/>
          <w:szCs w:val="24"/>
        </w:rPr>
        <w:t>. 48. §</w:t>
      </w:r>
      <w:proofErr w:type="spellStart"/>
      <w:r w:rsidRPr="00B22C0B">
        <w:rPr>
          <w:rFonts w:ascii="Times New Roman" w:hAnsi="Times New Roman"/>
          <w:sz w:val="24"/>
          <w:szCs w:val="24"/>
        </w:rPr>
        <w:t>-án</w:t>
      </w:r>
      <w:proofErr w:type="spellEnd"/>
      <w:r w:rsidRPr="00B22C0B">
        <w:rPr>
          <w:rFonts w:ascii="Times New Roman" w:hAnsi="Times New Roman"/>
          <w:sz w:val="24"/>
          <w:szCs w:val="24"/>
        </w:rPr>
        <w:t xml:space="preserve"> alapul.</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FE75ED" w:rsidP="000131CA">
      <w:pPr>
        <w:spacing w:after="0" w:line="240" w:lineRule="auto"/>
        <w:jc w:val="both"/>
        <w:rPr>
          <w:rFonts w:ascii="Times New Roman" w:hAnsi="Times New Roman"/>
          <w:sz w:val="24"/>
          <w:szCs w:val="24"/>
          <w:u w:val="single"/>
        </w:rPr>
      </w:pPr>
      <w:r>
        <w:rPr>
          <w:rFonts w:ascii="Times New Roman" w:hAnsi="Times New Roman"/>
          <w:b/>
          <w:bCs/>
          <w:sz w:val="24"/>
          <w:szCs w:val="24"/>
          <w:u w:val="single"/>
        </w:rPr>
        <w:t>I.</w:t>
      </w:r>
      <w:r w:rsidR="000131CA" w:rsidRPr="00B22C0B">
        <w:rPr>
          <w:rFonts w:ascii="Times New Roman" w:hAnsi="Times New Roman"/>
          <w:b/>
          <w:bCs/>
          <w:sz w:val="24"/>
          <w:szCs w:val="24"/>
          <w:u w:val="single"/>
        </w:rPr>
        <w:t xml:space="preserve"> A belső ellenőrzés tevékenységének bemutatása:</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rPr>
        <w:t>A belső ellenőrzés feladata kiterjed az Önkormányzat, az általa alapított költségvetési szervére és az önkormányzat költségvetéséből céljelleggel juttatott támogatások felhasználásával kapcsolatosan bármely kedvezményezett ellenőrzésére.</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tabs>
          <w:tab w:val="num" w:pos="426"/>
        </w:tabs>
        <w:spacing w:after="0" w:line="240" w:lineRule="auto"/>
        <w:jc w:val="both"/>
        <w:rPr>
          <w:rFonts w:ascii="Times New Roman" w:hAnsi="Times New Roman"/>
          <w:sz w:val="24"/>
          <w:szCs w:val="24"/>
          <w:lang w:eastAsia="hu-HU"/>
        </w:rPr>
      </w:pPr>
      <w:r w:rsidRPr="00B22C0B">
        <w:rPr>
          <w:rFonts w:ascii="Times New Roman" w:hAnsi="Times New Roman"/>
          <w:b/>
          <w:bCs/>
          <w:iCs/>
          <w:sz w:val="24"/>
          <w:szCs w:val="24"/>
          <w:lang w:eastAsia="hu-HU"/>
        </w:rPr>
        <w:t>I.1. Az éves ellenőrzési feladat teljesítésének értékelése</w:t>
      </w:r>
      <w:r w:rsidRPr="00B22C0B">
        <w:rPr>
          <w:rFonts w:ascii="Times New Roman" w:hAnsi="Times New Roman"/>
          <w:sz w:val="24"/>
          <w:szCs w:val="24"/>
          <w:lang w:eastAsia="hu-HU"/>
        </w:rPr>
        <w:t xml:space="preserve"> </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sz w:val="24"/>
          <w:szCs w:val="24"/>
        </w:rPr>
      </w:pPr>
      <w:r w:rsidRPr="00B22C0B">
        <w:rPr>
          <w:rFonts w:ascii="Times New Roman" w:hAnsi="Times New Roman"/>
          <w:sz w:val="24"/>
          <w:szCs w:val="24"/>
        </w:rPr>
        <w:t>A Képviselő-testület által 2020. évre meghatározott belső ellenőrzés tárgya:</w:t>
      </w:r>
      <w:r w:rsidRPr="00B22C0B">
        <w:rPr>
          <w:sz w:val="24"/>
          <w:szCs w:val="24"/>
        </w:rPr>
        <w:t xml:space="preserve"> </w:t>
      </w: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rPr>
        <w:t>Az Önkormányzat 2020. évi költségvetésében, a Bezenyei Százszorszép Óvoda részére biztosított személyi juttatások előirányzat kialakításának ellenőrzése. (a 213/2019.(XII.16.) képviselő-testületi határozat alapján)</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sz w:val="24"/>
          <w:szCs w:val="24"/>
        </w:rPr>
      </w:pPr>
      <w:r w:rsidRPr="00B22C0B">
        <w:rPr>
          <w:rFonts w:ascii="Times New Roman" w:hAnsi="Times New Roman"/>
          <w:b/>
          <w:sz w:val="24"/>
          <w:szCs w:val="24"/>
        </w:rPr>
        <w:t xml:space="preserve">Az ellenőrzés célja: </w:t>
      </w:r>
      <w:r w:rsidRPr="00B22C0B">
        <w:rPr>
          <w:rFonts w:ascii="Times New Roman" w:hAnsi="Times New Roman"/>
          <w:sz w:val="24"/>
          <w:szCs w:val="24"/>
        </w:rPr>
        <w:t>Költségvetési előirányzat megalapozottságának biztosítása, költségvetés tervezésének folyamata, megalapozottsága, eljárásrendje megfelel-e a jogszabályi követelményeknek, a költségvetési rendelettervezet előkészítése, szerkezete, mellékletei megfelelő információt nyújtanak-e a felelős döntés meghozatalához</w:t>
      </w:r>
      <w:r w:rsidRPr="00B22C0B">
        <w:rPr>
          <w:sz w:val="24"/>
          <w:szCs w:val="24"/>
        </w:rPr>
        <w:t>.</w:t>
      </w:r>
    </w:p>
    <w:p w:rsidR="000131CA" w:rsidRPr="00B22C0B" w:rsidRDefault="000131CA" w:rsidP="000131CA">
      <w:pPr>
        <w:spacing w:after="0" w:line="240" w:lineRule="auto"/>
        <w:jc w:val="both"/>
        <w:rPr>
          <w:b/>
          <w:sz w:val="24"/>
          <w:szCs w:val="24"/>
        </w:rPr>
      </w:pPr>
      <w:r w:rsidRPr="00B22C0B">
        <w:rPr>
          <w:sz w:val="24"/>
          <w:szCs w:val="24"/>
        </w:rPr>
        <w:t xml:space="preserve">  </w:t>
      </w: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b/>
          <w:sz w:val="24"/>
          <w:szCs w:val="24"/>
        </w:rPr>
        <w:t>Ellenőrzött időszak:</w:t>
      </w:r>
      <w:r w:rsidRPr="00B22C0B">
        <w:rPr>
          <w:rFonts w:ascii="Times New Roman" w:hAnsi="Times New Roman"/>
          <w:sz w:val="24"/>
          <w:szCs w:val="24"/>
        </w:rPr>
        <w:t xml:space="preserve"> 2020. költségvetési év</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b/>
          <w:sz w:val="24"/>
          <w:szCs w:val="24"/>
        </w:rPr>
        <w:t>Ellenőrzés módszere</w:t>
      </w:r>
      <w:r w:rsidRPr="00B22C0B">
        <w:rPr>
          <w:rFonts w:ascii="Times New Roman" w:hAnsi="Times New Roman"/>
          <w:sz w:val="24"/>
          <w:szCs w:val="24"/>
        </w:rPr>
        <w:t>: dokumentumokon alapuló</w:t>
      </w: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b/>
          <w:sz w:val="24"/>
          <w:szCs w:val="24"/>
        </w:rPr>
        <w:t>Kockázat</w:t>
      </w:r>
      <w:r w:rsidRPr="00B22C0B">
        <w:rPr>
          <w:rFonts w:ascii="Times New Roman" w:hAnsi="Times New Roman"/>
          <w:sz w:val="24"/>
          <w:szCs w:val="24"/>
        </w:rPr>
        <w:t>: közpénzek szabályszerű felhasználása</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b/>
          <w:sz w:val="24"/>
          <w:szCs w:val="24"/>
        </w:rPr>
        <w:t xml:space="preserve">Ellenőrzés típusa: </w:t>
      </w:r>
      <w:r w:rsidRPr="00B22C0B">
        <w:rPr>
          <w:rFonts w:ascii="Times New Roman" w:hAnsi="Times New Roman"/>
          <w:sz w:val="24"/>
          <w:szCs w:val="24"/>
        </w:rPr>
        <w:t>pénzügyi és szabályszerűségi</w:t>
      </w:r>
    </w:p>
    <w:p w:rsidR="00333A00" w:rsidRPr="00B22C0B" w:rsidRDefault="00333A00" w:rsidP="000131CA">
      <w:pPr>
        <w:spacing w:after="0" w:line="240" w:lineRule="auto"/>
        <w:jc w:val="both"/>
        <w:rPr>
          <w:rFonts w:ascii="Times New Roman" w:hAnsi="Times New Roman"/>
          <w:sz w:val="24"/>
          <w:szCs w:val="24"/>
        </w:rPr>
      </w:pPr>
    </w:p>
    <w:p w:rsidR="000131CA" w:rsidRPr="00B22C0B" w:rsidRDefault="000131CA" w:rsidP="000131CA">
      <w:pPr>
        <w:pStyle w:val="Listaszerbekezds1"/>
        <w:spacing w:after="0" w:line="240" w:lineRule="auto"/>
        <w:ind w:left="0"/>
        <w:rPr>
          <w:rFonts w:ascii="Times New Roman" w:hAnsi="Times New Roman"/>
          <w:sz w:val="24"/>
          <w:szCs w:val="24"/>
        </w:rPr>
      </w:pPr>
      <w:r w:rsidRPr="00B22C0B">
        <w:rPr>
          <w:rFonts w:ascii="Times New Roman" w:hAnsi="Times New Roman"/>
          <w:b/>
          <w:sz w:val="24"/>
          <w:szCs w:val="24"/>
          <w:u w:val="single"/>
        </w:rPr>
        <w:t>Soron kívüli</w:t>
      </w:r>
      <w:r w:rsidRPr="00B22C0B">
        <w:rPr>
          <w:rFonts w:ascii="Times New Roman" w:hAnsi="Times New Roman"/>
          <w:sz w:val="24"/>
          <w:szCs w:val="24"/>
        </w:rPr>
        <w:t xml:space="preserve"> ellenőrzés nem volt.</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rPr>
          <w:rFonts w:ascii="Times New Roman" w:hAnsi="Times New Roman"/>
          <w:sz w:val="24"/>
          <w:szCs w:val="24"/>
          <w:u w:val="single"/>
        </w:rPr>
      </w:pPr>
      <w:r w:rsidRPr="00B22C0B">
        <w:rPr>
          <w:rFonts w:ascii="Times New Roman" w:hAnsi="Times New Roman"/>
          <w:sz w:val="24"/>
          <w:szCs w:val="24"/>
          <w:u w:val="single"/>
        </w:rPr>
        <w:t>Az ellenőrzések eljárásrendje:</w:t>
      </w:r>
    </w:p>
    <w:p w:rsidR="000131CA" w:rsidRPr="00B22C0B" w:rsidRDefault="000131CA" w:rsidP="000131CA">
      <w:pPr>
        <w:numPr>
          <w:ilvl w:val="0"/>
          <w:numId w:val="2"/>
        </w:numPr>
        <w:spacing w:after="0" w:line="240" w:lineRule="auto"/>
        <w:jc w:val="both"/>
        <w:rPr>
          <w:rFonts w:ascii="Times New Roman" w:hAnsi="Times New Roman"/>
          <w:sz w:val="24"/>
          <w:szCs w:val="24"/>
        </w:rPr>
      </w:pPr>
      <w:r w:rsidRPr="00B22C0B">
        <w:rPr>
          <w:rFonts w:ascii="Times New Roman" w:hAnsi="Times New Roman"/>
          <w:sz w:val="24"/>
          <w:szCs w:val="24"/>
        </w:rPr>
        <w:t>megbízólevél és ellenőrzési program alapján az ellenőrzések végrehajtása, jelentés-tervezet készítése</w:t>
      </w:r>
    </w:p>
    <w:p w:rsidR="000131CA" w:rsidRPr="00B22C0B" w:rsidRDefault="000131CA" w:rsidP="000131CA">
      <w:pPr>
        <w:numPr>
          <w:ilvl w:val="0"/>
          <w:numId w:val="2"/>
        </w:numPr>
        <w:spacing w:after="0" w:line="240" w:lineRule="auto"/>
        <w:jc w:val="both"/>
        <w:rPr>
          <w:rFonts w:ascii="Times New Roman" w:hAnsi="Times New Roman"/>
          <w:sz w:val="24"/>
          <w:szCs w:val="24"/>
        </w:rPr>
      </w:pPr>
      <w:r w:rsidRPr="00B22C0B">
        <w:rPr>
          <w:rFonts w:ascii="Times New Roman" w:hAnsi="Times New Roman"/>
          <w:sz w:val="24"/>
          <w:szCs w:val="24"/>
        </w:rPr>
        <w:t xml:space="preserve">a tervezetre, illetve a leegyeztetett, lezárt jelentésre az ellenőrzöttek részére észrevételi lehetőség biztosítása </w:t>
      </w:r>
    </w:p>
    <w:p w:rsidR="000131CA" w:rsidRPr="00B22C0B" w:rsidRDefault="000131CA" w:rsidP="000131CA">
      <w:pPr>
        <w:numPr>
          <w:ilvl w:val="0"/>
          <w:numId w:val="2"/>
        </w:numPr>
        <w:spacing w:after="0" w:line="240" w:lineRule="auto"/>
        <w:jc w:val="both"/>
        <w:rPr>
          <w:rFonts w:ascii="Times New Roman" w:hAnsi="Times New Roman"/>
          <w:sz w:val="24"/>
          <w:szCs w:val="24"/>
        </w:rPr>
      </w:pPr>
      <w:r w:rsidRPr="00B22C0B">
        <w:rPr>
          <w:rFonts w:ascii="Times New Roman" w:hAnsi="Times New Roman"/>
          <w:sz w:val="24"/>
          <w:szCs w:val="24"/>
        </w:rPr>
        <w:t xml:space="preserve">az ellenőrzött részéről Intézkedési terv készítése az ellenőrzési jelentésben javasoltak alapján határidő, felelős meghatározásával – </w:t>
      </w:r>
      <w:r w:rsidRPr="00B22C0B">
        <w:rPr>
          <w:rFonts w:ascii="Times New Roman" w:hAnsi="Times New Roman"/>
          <w:i/>
          <w:sz w:val="24"/>
          <w:szCs w:val="24"/>
        </w:rPr>
        <w:t>Képviselő-testület elé terjesztéssel</w:t>
      </w:r>
    </w:p>
    <w:p w:rsidR="000131CA" w:rsidRPr="00B22C0B" w:rsidRDefault="000131CA" w:rsidP="000131CA">
      <w:pPr>
        <w:numPr>
          <w:ilvl w:val="0"/>
          <w:numId w:val="2"/>
        </w:numPr>
        <w:spacing w:after="0" w:line="240" w:lineRule="auto"/>
        <w:jc w:val="both"/>
        <w:rPr>
          <w:rFonts w:ascii="Times New Roman" w:hAnsi="Times New Roman"/>
          <w:sz w:val="24"/>
          <w:szCs w:val="24"/>
        </w:rPr>
      </w:pPr>
      <w:r w:rsidRPr="00B22C0B">
        <w:rPr>
          <w:rFonts w:ascii="Times New Roman" w:hAnsi="Times New Roman"/>
          <w:sz w:val="24"/>
          <w:szCs w:val="24"/>
        </w:rPr>
        <w:t>az Intézkedési terv végrehajtásáról</w:t>
      </w:r>
      <w:r w:rsidRPr="00B22C0B">
        <w:rPr>
          <w:rFonts w:ascii="Times New Roman" w:hAnsi="Times New Roman"/>
          <w:i/>
          <w:sz w:val="24"/>
          <w:szCs w:val="24"/>
        </w:rPr>
        <w:t xml:space="preserve"> beszámoló készítése, a végrehajtás utóellenőrzése</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lang w:eastAsia="hu-HU"/>
        </w:rPr>
      </w:pPr>
      <w:r w:rsidRPr="00B22C0B">
        <w:rPr>
          <w:rFonts w:ascii="Times New Roman" w:hAnsi="Times New Roman"/>
          <w:sz w:val="24"/>
          <w:szCs w:val="24"/>
          <w:lang w:eastAsia="hu-HU"/>
        </w:rPr>
        <w:t xml:space="preserve">A belső ellenőrzés során </w:t>
      </w:r>
    </w:p>
    <w:p w:rsidR="000131CA" w:rsidRPr="00B22C0B" w:rsidRDefault="000131CA" w:rsidP="000131CA">
      <w:pPr>
        <w:pStyle w:val="Listaszerbekezds"/>
        <w:numPr>
          <w:ilvl w:val="0"/>
          <w:numId w:val="3"/>
        </w:numPr>
        <w:spacing w:after="0" w:line="240" w:lineRule="auto"/>
        <w:jc w:val="both"/>
        <w:rPr>
          <w:rFonts w:ascii="Times New Roman" w:hAnsi="Times New Roman"/>
          <w:sz w:val="24"/>
          <w:szCs w:val="24"/>
          <w:lang w:eastAsia="hu-HU"/>
        </w:rPr>
      </w:pPr>
      <w:r w:rsidRPr="00B22C0B">
        <w:rPr>
          <w:rFonts w:ascii="Times New Roman" w:hAnsi="Times New Roman"/>
          <w:sz w:val="24"/>
          <w:szCs w:val="24"/>
          <w:lang w:eastAsia="hu-HU"/>
        </w:rPr>
        <w:lastRenderedPageBreak/>
        <w:t xml:space="preserve">kártérítési eljárás megindítására okot adó cselekményt nem tártunk fel, fegyelmi eljárás megindítására, kezdeményezésére nem került sor, </w:t>
      </w:r>
    </w:p>
    <w:p w:rsidR="000131CA" w:rsidRPr="00B22C0B" w:rsidRDefault="000131CA" w:rsidP="000131CA">
      <w:pPr>
        <w:pStyle w:val="Listaszerbekezds"/>
        <w:numPr>
          <w:ilvl w:val="0"/>
          <w:numId w:val="3"/>
        </w:numPr>
        <w:spacing w:after="0" w:line="240" w:lineRule="auto"/>
        <w:jc w:val="both"/>
        <w:rPr>
          <w:rFonts w:ascii="Times New Roman" w:hAnsi="Times New Roman"/>
          <w:sz w:val="24"/>
          <w:szCs w:val="24"/>
          <w:lang w:eastAsia="hu-HU"/>
        </w:rPr>
      </w:pPr>
      <w:r w:rsidRPr="00B22C0B">
        <w:rPr>
          <w:rFonts w:ascii="Times New Roman" w:hAnsi="Times New Roman"/>
          <w:sz w:val="24"/>
          <w:szCs w:val="24"/>
          <w:lang w:eastAsia="hu-HU"/>
        </w:rPr>
        <w:t xml:space="preserve">büntető-, szabálysértési eljárás megindítására okot adó cselekményt nem tapasztaltunk. </w:t>
      </w:r>
    </w:p>
    <w:p w:rsidR="000131CA" w:rsidRPr="00B22C0B" w:rsidRDefault="000131CA" w:rsidP="000131CA">
      <w:pPr>
        <w:spacing w:after="0" w:line="240" w:lineRule="auto"/>
        <w:jc w:val="both"/>
        <w:rPr>
          <w:rFonts w:ascii="Times New Roman" w:hAnsi="Times New Roman"/>
          <w:b/>
          <w:sz w:val="24"/>
          <w:szCs w:val="24"/>
        </w:rPr>
      </w:pPr>
    </w:p>
    <w:p w:rsidR="000131CA" w:rsidRPr="00B22C0B" w:rsidRDefault="000131CA" w:rsidP="000131CA">
      <w:pPr>
        <w:spacing w:after="0" w:line="240" w:lineRule="auto"/>
        <w:jc w:val="both"/>
        <w:rPr>
          <w:rFonts w:ascii="Times New Roman" w:hAnsi="Times New Roman"/>
          <w:b/>
          <w:sz w:val="24"/>
          <w:szCs w:val="24"/>
        </w:rPr>
      </w:pPr>
    </w:p>
    <w:p w:rsidR="000131CA" w:rsidRPr="00B22C0B" w:rsidRDefault="000131CA" w:rsidP="000131CA">
      <w:pPr>
        <w:spacing w:after="0" w:line="240" w:lineRule="auto"/>
        <w:jc w:val="both"/>
        <w:rPr>
          <w:rFonts w:ascii="Times New Roman" w:hAnsi="Times New Roman"/>
          <w:b/>
          <w:sz w:val="24"/>
          <w:szCs w:val="24"/>
        </w:rPr>
      </w:pPr>
      <w:r w:rsidRPr="00B22C0B">
        <w:rPr>
          <w:rFonts w:ascii="Times New Roman" w:hAnsi="Times New Roman"/>
          <w:b/>
          <w:sz w:val="24"/>
          <w:szCs w:val="24"/>
        </w:rPr>
        <w:t>I.2. A bizonyosságot adó tevékenységet elősegítő és akadályozó tényezők bemutatása</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u w:val="single"/>
        </w:rPr>
      </w:pPr>
      <w:r w:rsidRPr="00B22C0B">
        <w:rPr>
          <w:rFonts w:ascii="Times New Roman" w:hAnsi="Times New Roman"/>
          <w:sz w:val="24"/>
          <w:szCs w:val="24"/>
          <w:u w:val="single"/>
        </w:rPr>
        <w:t>I.2.1. A belső ellenőrzési tevékenységet végző egység személyi feltételeinek biztosítása</w:t>
      </w: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rPr>
        <w:t xml:space="preserve">Az Önkormányzatnál, illetve a Közös Hivatalnál függetlenített belső ellenőrt nem alkalmazunk; külső erőforrás bevonásával látjuk el a feladatot, vállalkozási szerződés alapján a NEO-KONTROLL </w:t>
      </w:r>
      <w:proofErr w:type="spellStart"/>
      <w:r w:rsidRPr="00B22C0B">
        <w:rPr>
          <w:rFonts w:ascii="Times New Roman" w:hAnsi="Times New Roman"/>
          <w:sz w:val="24"/>
          <w:szCs w:val="24"/>
        </w:rPr>
        <w:t>Bt-vel</w:t>
      </w:r>
      <w:proofErr w:type="spellEnd"/>
      <w:r w:rsidRPr="00B22C0B">
        <w:rPr>
          <w:rFonts w:ascii="Times New Roman" w:hAnsi="Times New Roman"/>
          <w:sz w:val="24"/>
          <w:szCs w:val="24"/>
        </w:rPr>
        <w:t>. A Bt részéről az ellenőrz</w:t>
      </w:r>
      <w:r w:rsidR="00B22C0B">
        <w:rPr>
          <w:rFonts w:ascii="Times New Roman" w:hAnsi="Times New Roman"/>
          <w:sz w:val="24"/>
          <w:szCs w:val="24"/>
        </w:rPr>
        <w:t>ési feladatot személyesen végző</w:t>
      </w:r>
      <w:r w:rsidRPr="00B22C0B">
        <w:rPr>
          <w:rFonts w:ascii="Times New Roman" w:hAnsi="Times New Roman"/>
          <w:sz w:val="24"/>
          <w:szCs w:val="24"/>
        </w:rPr>
        <w:t xml:space="preserve"> sz</w:t>
      </w:r>
      <w:r w:rsidR="00B22C0B">
        <w:rPr>
          <w:rFonts w:ascii="Times New Roman" w:hAnsi="Times New Roman"/>
          <w:sz w:val="24"/>
          <w:szCs w:val="24"/>
        </w:rPr>
        <w:t>akirányú felsőfokú végzettségű, regisztrált belső ellenőr, aki rendre teljesítette</w:t>
      </w:r>
      <w:r w:rsidRPr="00B22C0B">
        <w:rPr>
          <w:rFonts w:ascii="Times New Roman" w:hAnsi="Times New Roman"/>
          <w:sz w:val="24"/>
          <w:szCs w:val="24"/>
        </w:rPr>
        <w:t xml:space="preserve"> a kötelező továbbképzéseket:</w:t>
      </w:r>
    </w:p>
    <w:p w:rsidR="000131CA" w:rsidRPr="00B22C0B" w:rsidRDefault="000131CA" w:rsidP="000131CA">
      <w:pPr>
        <w:numPr>
          <w:ilvl w:val="0"/>
          <w:numId w:val="1"/>
        </w:numPr>
        <w:spacing w:after="0" w:line="240" w:lineRule="auto"/>
        <w:jc w:val="both"/>
        <w:rPr>
          <w:rFonts w:ascii="Times New Roman" w:hAnsi="Times New Roman"/>
          <w:sz w:val="24"/>
          <w:szCs w:val="24"/>
        </w:rPr>
      </w:pPr>
      <w:r w:rsidRPr="00B22C0B">
        <w:rPr>
          <w:rFonts w:ascii="Times New Roman" w:hAnsi="Times New Roman"/>
          <w:sz w:val="24"/>
          <w:szCs w:val="24"/>
        </w:rPr>
        <w:t>a regisztrált mérlegképes könyvelők folyamatos továbbképzését, valamint</w:t>
      </w:r>
    </w:p>
    <w:p w:rsidR="000131CA" w:rsidRPr="00B22C0B" w:rsidRDefault="000131CA" w:rsidP="000131CA">
      <w:pPr>
        <w:pStyle w:val="Cmsor1"/>
        <w:numPr>
          <w:ilvl w:val="0"/>
          <w:numId w:val="1"/>
        </w:numPr>
        <w:spacing w:before="0" w:beforeAutospacing="0" w:after="0" w:afterAutospacing="0"/>
        <w:ind w:left="1066" w:hanging="357"/>
        <w:jc w:val="both"/>
        <w:textAlignment w:val="top"/>
        <w:rPr>
          <w:b w:val="0"/>
          <w:sz w:val="24"/>
          <w:szCs w:val="24"/>
        </w:rPr>
      </w:pPr>
      <w:r w:rsidRPr="00B22C0B">
        <w:rPr>
          <w:b w:val="0"/>
          <w:sz w:val="24"/>
          <w:szCs w:val="24"/>
        </w:rPr>
        <w:t xml:space="preserve">a költségvetési szerveknél belső ellenőrzési tevékenységet végzők nyilvántartásáról és kötelező szakmai továbbképzéséről, valamint a költségvetési szervek vezetőinek és gazdasági vezetőinek belső kontrollrendszer témájú továbbképzéséről szóló 28/2011.(VIII.3) NGM rendeletben előírt követelményeket, így nyilvántartásba vétel, vizsga, kétévenkénti továbbképzés. </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rPr>
        <w:t>Külső szakértő igénybevételére nem volt szükség.</w:t>
      </w:r>
    </w:p>
    <w:p w:rsidR="000131CA" w:rsidRPr="00B22C0B" w:rsidRDefault="000131CA" w:rsidP="000131CA">
      <w:pPr>
        <w:spacing w:after="0" w:line="240" w:lineRule="auto"/>
        <w:jc w:val="both"/>
        <w:rPr>
          <w:rFonts w:ascii="Times New Roman" w:hAnsi="Times New Roman"/>
          <w:sz w:val="24"/>
          <w:szCs w:val="24"/>
        </w:rPr>
      </w:pPr>
    </w:p>
    <w:p w:rsidR="000131CA" w:rsidRPr="00B22C0B" w:rsidRDefault="000131CA" w:rsidP="000131CA">
      <w:pPr>
        <w:spacing w:after="0" w:line="240" w:lineRule="auto"/>
        <w:jc w:val="both"/>
        <w:rPr>
          <w:rFonts w:ascii="Times New Roman" w:hAnsi="Times New Roman"/>
          <w:sz w:val="24"/>
          <w:szCs w:val="24"/>
        </w:rPr>
      </w:pPr>
      <w:r w:rsidRPr="00B22C0B">
        <w:rPr>
          <w:rFonts w:ascii="Times New Roman" w:hAnsi="Times New Roman"/>
          <w:sz w:val="24"/>
          <w:szCs w:val="24"/>
          <w:u w:val="single"/>
        </w:rPr>
        <w:t xml:space="preserve">I.2.2. A belső ellenőrök szervezeti és funkcionális függetlenségének biztosítása </w:t>
      </w:r>
      <w:r w:rsidRPr="00B22C0B">
        <w:rPr>
          <w:rFonts w:ascii="Times New Roman" w:hAnsi="Times New Roman"/>
          <w:sz w:val="24"/>
          <w:szCs w:val="24"/>
        </w:rPr>
        <w:t>a külső erőforrás igénybevételéve</w:t>
      </w:r>
      <w:r w:rsidR="00B22C0B">
        <w:rPr>
          <w:rFonts w:ascii="Times New Roman" w:hAnsi="Times New Roman"/>
          <w:sz w:val="24"/>
          <w:szCs w:val="24"/>
        </w:rPr>
        <w:t>l biztosított; a belső ellenőr nem vett</w:t>
      </w:r>
      <w:r w:rsidRPr="00B22C0B">
        <w:rPr>
          <w:rFonts w:ascii="Times New Roman" w:hAnsi="Times New Roman"/>
          <w:sz w:val="24"/>
          <w:szCs w:val="24"/>
        </w:rPr>
        <w:t xml:space="preserve"> részt operatív tevékenységekben.</w:t>
      </w:r>
    </w:p>
    <w:p w:rsidR="000131CA" w:rsidRPr="00B22C0B" w:rsidRDefault="000131CA" w:rsidP="000131CA">
      <w:pPr>
        <w:spacing w:after="0" w:line="240" w:lineRule="auto"/>
        <w:jc w:val="both"/>
        <w:rPr>
          <w:rFonts w:ascii="Times New Roman" w:hAnsi="Times New Roman"/>
          <w:sz w:val="24"/>
          <w:szCs w:val="24"/>
          <w:lang w:eastAsia="hu-HU"/>
        </w:rPr>
      </w:pPr>
      <w:r w:rsidRPr="00B22C0B">
        <w:rPr>
          <w:rFonts w:ascii="Times New Roman" w:hAnsi="Times New Roman"/>
          <w:sz w:val="24"/>
          <w:szCs w:val="24"/>
          <w:lang w:eastAsia="hu-HU"/>
        </w:rPr>
        <w:t xml:space="preserve">Az ellenőrzési jelentések alapján a bizonyosságot adó tevékenységet akadályozó tényezők nem voltak. </w:t>
      </w:r>
    </w:p>
    <w:p w:rsidR="000131CA" w:rsidRPr="00B22C0B" w:rsidRDefault="000131CA" w:rsidP="000131CA">
      <w:pPr>
        <w:spacing w:after="0" w:line="240" w:lineRule="auto"/>
        <w:jc w:val="both"/>
        <w:rPr>
          <w:rFonts w:ascii="Times New Roman" w:hAnsi="Times New Roman"/>
          <w:sz w:val="24"/>
          <w:szCs w:val="24"/>
          <w:lang w:eastAsia="hu-HU"/>
        </w:rPr>
      </w:pPr>
    </w:p>
    <w:p w:rsidR="000131CA" w:rsidRPr="00B22C0B" w:rsidRDefault="000131CA" w:rsidP="000131CA">
      <w:pPr>
        <w:spacing w:after="0" w:line="240" w:lineRule="auto"/>
        <w:jc w:val="both"/>
        <w:rPr>
          <w:rFonts w:ascii="Times New Roman" w:hAnsi="Times New Roman"/>
          <w:sz w:val="24"/>
          <w:szCs w:val="24"/>
          <w:u w:val="single"/>
          <w:lang w:eastAsia="hu-HU"/>
        </w:rPr>
      </w:pPr>
      <w:r w:rsidRPr="00B22C0B">
        <w:rPr>
          <w:rFonts w:ascii="Times New Roman" w:hAnsi="Times New Roman"/>
          <w:sz w:val="24"/>
          <w:szCs w:val="24"/>
          <w:u w:val="single"/>
          <w:lang w:eastAsia="hu-HU"/>
        </w:rPr>
        <w:t>I.2.3. Összeférhetetlenség esetei</w:t>
      </w:r>
    </w:p>
    <w:p w:rsidR="000131CA" w:rsidRPr="00B22C0B" w:rsidRDefault="00B22C0B" w:rsidP="000131CA">
      <w:pPr>
        <w:spacing w:after="0" w:line="240" w:lineRule="auto"/>
        <w:jc w:val="both"/>
        <w:rPr>
          <w:rFonts w:ascii="Times New Roman" w:hAnsi="Times New Roman"/>
          <w:sz w:val="24"/>
          <w:szCs w:val="24"/>
          <w:lang w:eastAsia="hu-HU"/>
        </w:rPr>
      </w:pPr>
      <w:r>
        <w:rPr>
          <w:rFonts w:ascii="Times New Roman" w:hAnsi="Times New Roman"/>
          <w:sz w:val="24"/>
          <w:szCs w:val="24"/>
          <w:lang w:eastAsia="hu-HU"/>
        </w:rPr>
        <w:t>2020. évben a belső ellenőr</w:t>
      </w:r>
      <w:r w:rsidR="000131CA" w:rsidRPr="00B22C0B">
        <w:rPr>
          <w:rFonts w:ascii="Times New Roman" w:hAnsi="Times New Roman"/>
          <w:sz w:val="24"/>
          <w:szCs w:val="24"/>
          <w:lang w:eastAsia="hu-HU"/>
        </w:rPr>
        <w:t xml:space="preserve"> és az ellenőrzött szerv között összeférhetetlenség nem állt fenn.</w:t>
      </w:r>
    </w:p>
    <w:p w:rsidR="000131CA" w:rsidRPr="00B22C0B" w:rsidRDefault="000131CA" w:rsidP="000131CA">
      <w:pPr>
        <w:spacing w:after="0" w:line="240" w:lineRule="auto"/>
        <w:jc w:val="both"/>
        <w:rPr>
          <w:rFonts w:ascii="Times New Roman" w:hAnsi="Times New Roman"/>
          <w:b/>
          <w:sz w:val="24"/>
          <w:szCs w:val="24"/>
          <w:lang w:eastAsia="hu-HU"/>
        </w:rPr>
      </w:pPr>
    </w:p>
    <w:p w:rsidR="000131CA" w:rsidRPr="00B22C0B" w:rsidRDefault="000131CA" w:rsidP="000131CA">
      <w:pPr>
        <w:spacing w:after="0" w:line="240" w:lineRule="auto"/>
        <w:rPr>
          <w:rFonts w:ascii="Times New Roman" w:hAnsi="Times New Roman"/>
          <w:sz w:val="24"/>
          <w:szCs w:val="24"/>
          <w:u w:val="single"/>
          <w:lang w:eastAsia="hu-HU"/>
        </w:rPr>
      </w:pPr>
      <w:r w:rsidRPr="00B22C0B">
        <w:rPr>
          <w:rFonts w:ascii="Times New Roman" w:hAnsi="Times New Roman"/>
          <w:sz w:val="24"/>
          <w:szCs w:val="24"/>
          <w:u w:val="single"/>
          <w:lang w:eastAsia="hu-HU"/>
        </w:rPr>
        <w:t>I.2.4. A belső ellenőri jogokkal kapcsolatos esetleges korlátozások bemutatása</w:t>
      </w:r>
    </w:p>
    <w:p w:rsidR="000131CA" w:rsidRPr="00B22C0B" w:rsidRDefault="000131CA" w:rsidP="000131CA">
      <w:pPr>
        <w:spacing w:after="0" w:line="240" w:lineRule="auto"/>
        <w:jc w:val="both"/>
        <w:rPr>
          <w:rFonts w:ascii="Times New Roman" w:hAnsi="Times New Roman"/>
          <w:sz w:val="24"/>
          <w:szCs w:val="24"/>
          <w:lang w:eastAsia="hu-HU"/>
        </w:rPr>
      </w:pPr>
      <w:r w:rsidRPr="00B22C0B">
        <w:rPr>
          <w:rFonts w:ascii="Times New Roman" w:hAnsi="Times New Roman"/>
          <w:sz w:val="24"/>
          <w:szCs w:val="24"/>
          <w:lang w:eastAsia="hu-HU"/>
        </w:rPr>
        <w:t xml:space="preserve">A belső ellenőrzések során az ellenőrzött szerveknél a </w:t>
      </w:r>
      <w:proofErr w:type="spellStart"/>
      <w:r w:rsidRPr="00B22C0B">
        <w:rPr>
          <w:rFonts w:ascii="Times New Roman" w:hAnsi="Times New Roman"/>
          <w:sz w:val="24"/>
          <w:szCs w:val="24"/>
          <w:lang w:eastAsia="hu-HU"/>
        </w:rPr>
        <w:t>Bkr</w:t>
      </w:r>
      <w:proofErr w:type="spellEnd"/>
      <w:r w:rsidRPr="00B22C0B">
        <w:rPr>
          <w:rFonts w:ascii="Times New Roman" w:hAnsi="Times New Roman"/>
          <w:sz w:val="24"/>
          <w:szCs w:val="24"/>
          <w:lang w:eastAsia="hu-HU"/>
        </w:rPr>
        <w:t>. 25. §</w:t>
      </w:r>
      <w:proofErr w:type="spellStart"/>
      <w:r w:rsidRPr="00B22C0B">
        <w:rPr>
          <w:rFonts w:ascii="Times New Roman" w:hAnsi="Times New Roman"/>
          <w:sz w:val="24"/>
          <w:szCs w:val="24"/>
          <w:lang w:eastAsia="hu-HU"/>
        </w:rPr>
        <w:t>-ban</w:t>
      </w:r>
      <w:proofErr w:type="spellEnd"/>
      <w:r w:rsidRPr="00B22C0B">
        <w:rPr>
          <w:rFonts w:ascii="Times New Roman" w:hAnsi="Times New Roman"/>
          <w:sz w:val="24"/>
          <w:szCs w:val="24"/>
          <w:lang w:eastAsia="hu-HU"/>
        </w:rPr>
        <w:t xml:space="preserve"> felsorolt jogok érvényesítése, azaz az információkhoz való hozzáférés, a szükséges dokumentumokba való betekintés biztosított volt.  </w:t>
      </w:r>
    </w:p>
    <w:p w:rsidR="000131CA" w:rsidRPr="00B22C0B" w:rsidRDefault="000131CA" w:rsidP="000131CA">
      <w:pPr>
        <w:spacing w:after="0" w:line="240" w:lineRule="auto"/>
        <w:jc w:val="both"/>
        <w:rPr>
          <w:rFonts w:ascii="Times New Roman" w:hAnsi="Times New Roman"/>
          <w:sz w:val="24"/>
          <w:szCs w:val="24"/>
          <w:lang w:eastAsia="hu-HU"/>
        </w:rPr>
      </w:pPr>
    </w:p>
    <w:p w:rsidR="000131CA" w:rsidRPr="00B22C0B" w:rsidRDefault="000131CA" w:rsidP="000131CA">
      <w:pPr>
        <w:spacing w:after="0" w:line="240" w:lineRule="auto"/>
        <w:jc w:val="both"/>
        <w:rPr>
          <w:rFonts w:ascii="Times New Roman" w:hAnsi="Times New Roman"/>
          <w:sz w:val="24"/>
          <w:szCs w:val="24"/>
          <w:lang w:eastAsia="hu-HU"/>
        </w:rPr>
      </w:pPr>
      <w:r w:rsidRPr="00B22C0B">
        <w:rPr>
          <w:rFonts w:ascii="Times New Roman" w:hAnsi="Times New Roman"/>
          <w:sz w:val="24"/>
          <w:szCs w:val="24"/>
          <w:u w:val="single"/>
          <w:lang w:eastAsia="hu-HU"/>
        </w:rPr>
        <w:t xml:space="preserve">I.2.5. A belső ellenőrzés végrehajtását akadályozó tényezők: </w:t>
      </w:r>
      <w:r w:rsidRPr="00B22C0B">
        <w:rPr>
          <w:rFonts w:ascii="Times New Roman" w:hAnsi="Times New Roman"/>
          <w:sz w:val="24"/>
          <w:szCs w:val="24"/>
          <w:lang w:eastAsia="hu-HU"/>
        </w:rPr>
        <w:t>nem voltak.</w:t>
      </w:r>
    </w:p>
    <w:p w:rsidR="000131CA" w:rsidRPr="00B22C0B" w:rsidRDefault="000131CA" w:rsidP="000131CA">
      <w:pPr>
        <w:spacing w:after="0" w:line="240" w:lineRule="auto"/>
        <w:jc w:val="both"/>
        <w:rPr>
          <w:rFonts w:ascii="Times New Roman" w:hAnsi="Times New Roman"/>
          <w:sz w:val="24"/>
          <w:szCs w:val="24"/>
          <w:lang w:eastAsia="hu-HU"/>
        </w:rPr>
      </w:pPr>
    </w:p>
    <w:p w:rsidR="000131CA" w:rsidRPr="00B22C0B" w:rsidRDefault="000131CA" w:rsidP="000131CA">
      <w:pPr>
        <w:spacing w:after="0" w:line="240" w:lineRule="auto"/>
        <w:jc w:val="both"/>
        <w:rPr>
          <w:rFonts w:ascii="Times New Roman" w:hAnsi="Times New Roman"/>
          <w:b/>
          <w:sz w:val="24"/>
          <w:szCs w:val="24"/>
          <w:lang w:eastAsia="hu-HU"/>
        </w:rPr>
      </w:pPr>
      <w:r w:rsidRPr="00B22C0B">
        <w:rPr>
          <w:rFonts w:ascii="Times New Roman" w:hAnsi="Times New Roman"/>
          <w:b/>
          <w:sz w:val="24"/>
          <w:szCs w:val="24"/>
          <w:lang w:eastAsia="hu-HU"/>
        </w:rPr>
        <w:t>I.3. A tanácsadó tevékenység:</w:t>
      </w:r>
    </w:p>
    <w:p w:rsidR="000131CA" w:rsidRPr="00B22C0B" w:rsidRDefault="000131CA" w:rsidP="000131CA">
      <w:pPr>
        <w:spacing w:after="0" w:line="240" w:lineRule="auto"/>
        <w:jc w:val="both"/>
        <w:rPr>
          <w:rFonts w:ascii="Times New Roman" w:hAnsi="Times New Roman"/>
          <w:sz w:val="24"/>
          <w:szCs w:val="24"/>
          <w:lang w:eastAsia="hu-HU"/>
        </w:rPr>
      </w:pPr>
    </w:p>
    <w:p w:rsidR="000131CA" w:rsidRPr="00B22C0B" w:rsidRDefault="00333A00" w:rsidP="000131CA">
      <w:pPr>
        <w:spacing w:after="0" w:line="240" w:lineRule="auto"/>
        <w:jc w:val="both"/>
        <w:rPr>
          <w:rFonts w:ascii="Times New Roman" w:hAnsi="Times New Roman"/>
          <w:sz w:val="24"/>
          <w:szCs w:val="24"/>
          <w:lang w:eastAsia="hu-HU"/>
        </w:rPr>
      </w:pPr>
      <w:r w:rsidRPr="00B22C0B">
        <w:rPr>
          <w:rFonts w:ascii="Times New Roman" w:hAnsi="Times New Roman"/>
          <w:sz w:val="24"/>
          <w:szCs w:val="24"/>
          <w:lang w:eastAsia="hu-HU"/>
        </w:rPr>
        <w:t>2020</w:t>
      </w:r>
      <w:r w:rsidR="000131CA" w:rsidRPr="00B22C0B">
        <w:rPr>
          <w:rFonts w:ascii="Times New Roman" w:hAnsi="Times New Roman"/>
          <w:sz w:val="24"/>
          <w:szCs w:val="24"/>
          <w:lang w:eastAsia="hu-HU"/>
        </w:rPr>
        <w:t>. évben külön írásbeli felkérésre tanácsadói tevékenység nem volt; szóbeli kérésre végzi a belső ellenőrzés a tanácsadói tevékenységet.</w:t>
      </w:r>
    </w:p>
    <w:p w:rsidR="000131CA" w:rsidRDefault="000131CA" w:rsidP="000131CA">
      <w:pPr>
        <w:spacing w:after="0" w:line="240" w:lineRule="auto"/>
        <w:jc w:val="both"/>
        <w:rPr>
          <w:rFonts w:ascii="Times New Roman" w:hAnsi="Times New Roman"/>
          <w:b/>
          <w:bCs/>
          <w:sz w:val="24"/>
          <w:szCs w:val="24"/>
          <w:lang w:eastAsia="hu-HU"/>
        </w:rPr>
      </w:pPr>
    </w:p>
    <w:p w:rsidR="00B22C0B" w:rsidRPr="00B22C0B" w:rsidRDefault="00B22C0B" w:rsidP="000131CA">
      <w:pPr>
        <w:spacing w:after="0" w:line="240" w:lineRule="auto"/>
        <w:jc w:val="both"/>
        <w:rPr>
          <w:rFonts w:ascii="Times New Roman" w:hAnsi="Times New Roman"/>
          <w:b/>
          <w:bCs/>
          <w:sz w:val="24"/>
          <w:szCs w:val="24"/>
          <w:lang w:eastAsia="hu-HU"/>
        </w:rPr>
      </w:pPr>
    </w:p>
    <w:p w:rsidR="000131CA" w:rsidRPr="00B22C0B" w:rsidRDefault="00FE75ED" w:rsidP="00B22C0B">
      <w:pPr>
        <w:spacing w:after="0" w:line="240" w:lineRule="auto"/>
        <w:jc w:val="both"/>
        <w:rPr>
          <w:rFonts w:ascii="Times New Roman" w:hAnsi="Times New Roman"/>
          <w:sz w:val="24"/>
          <w:szCs w:val="24"/>
          <w:u w:val="single"/>
          <w:lang w:eastAsia="hu-HU"/>
        </w:rPr>
      </w:pPr>
      <w:r>
        <w:rPr>
          <w:rFonts w:ascii="Times New Roman" w:hAnsi="Times New Roman"/>
          <w:b/>
          <w:bCs/>
          <w:sz w:val="24"/>
          <w:szCs w:val="24"/>
          <w:u w:val="single"/>
          <w:lang w:eastAsia="hu-HU"/>
        </w:rPr>
        <w:t>II.</w:t>
      </w:r>
      <w:r w:rsidR="000131CA" w:rsidRPr="00B22C0B">
        <w:rPr>
          <w:rFonts w:ascii="Times New Roman" w:hAnsi="Times New Roman"/>
          <w:b/>
          <w:bCs/>
          <w:sz w:val="24"/>
          <w:szCs w:val="24"/>
          <w:u w:val="single"/>
          <w:lang w:eastAsia="hu-HU"/>
        </w:rPr>
        <w:t xml:space="preserve"> A belső kontrollrendszer működésének értékelése ellenőrzési tapasztalatok alapján</w:t>
      </w:r>
      <w:r w:rsidR="000131CA" w:rsidRPr="00B22C0B">
        <w:rPr>
          <w:rFonts w:ascii="Times New Roman" w:hAnsi="Times New Roman"/>
          <w:sz w:val="24"/>
          <w:szCs w:val="24"/>
          <w:u w:val="single"/>
          <w:lang w:eastAsia="hu-HU"/>
        </w:rPr>
        <w:t xml:space="preserve"> </w:t>
      </w:r>
    </w:p>
    <w:p w:rsidR="000131CA" w:rsidRPr="00B22C0B" w:rsidRDefault="000131CA" w:rsidP="000131CA">
      <w:pPr>
        <w:spacing w:after="0" w:line="240" w:lineRule="auto"/>
        <w:jc w:val="both"/>
        <w:rPr>
          <w:rFonts w:ascii="Times New Roman" w:hAnsi="Times New Roman"/>
          <w:sz w:val="24"/>
          <w:szCs w:val="24"/>
        </w:rPr>
      </w:pPr>
    </w:p>
    <w:p w:rsidR="00FC1CBC" w:rsidRPr="008C3E4E" w:rsidRDefault="00FC1CBC" w:rsidP="00FC1CBC">
      <w:pPr>
        <w:pStyle w:val="Bekezds"/>
        <w:ind w:firstLine="0"/>
        <w:jc w:val="both"/>
      </w:pPr>
      <w:r w:rsidRPr="008C3E4E">
        <w:t xml:space="preserve">Összességében megállapítható, hogy a költségvetés tervezésének rendszere megfelelően kiépített. A belső kontrollrendszer és a folyamatba épített kontrollok megfelelő működéséhez szükséges a munkamegosztási megállapodást elkészíteni és a rendelettervezet egyeztetésének </w:t>
      </w:r>
      <w:r w:rsidRPr="008C3E4E">
        <w:lastRenderedPageBreak/>
        <w:t>teljes</w:t>
      </w:r>
      <w:r>
        <w:t xml:space="preserve"> </w:t>
      </w:r>
      <w:r w:rsidRPr="008C3E4E">
        <w:t>körű dokumentálását elvégezni.</w:t>
      </w:r>
    </w:p>
    <w:p w:rsidR="001B21C3" w:rsidRPr="001B21C3" w:rsidRDefault="001B21C3" w:rsidP="001B21C3">
      <w:pPr>
        <w:pStyle w:val="Bekezds"/>
        <w:ind w:firstLine="0"/>
        <w:jc w:val="both"/>
        <w:rPr>
          <w:bCs/>
        </w:rPr>
      </w:pPr>
      <w:r w:rsidRPr="001B21C3">
        <w:rPr>
          <w:bCs/>
        </w:rPr>
        <w:t>Az ellenőrzés a vírushelyzetre tekintettel adatok, dokumentumok papíralapú és online módon történt, telefonon történő egyeztetésekkel. A vezetővel és a Kirendeltséggel az információs kapcsolat jónak ítélhető meg, az ellenőrzési feladat végrehajtásához elegendő bizony</w:t>
      </w:r>
      <w:r>
        <w:rPr>
          <w:bCs/>
        </w:rPr>
        <w:t>í</w:t>
      </w:r>
      <w:r w:rsidRPr="001B21C3">
        <w:rPr>
          <w:bCs/>
        </w:rPr>
        <w:t xml:space="preserve">ték állt rendelkezésre.  </w:t>
      </w:r>
    </w:p>
    <w:p w:rsidR="00B22C0B" w:rsidRDefault="00B22C0B" w:rsidP="00B22C0B">
      <w:pPr>
        <w:spacing w:after="0" w:line="240" w:lineRule="auto"/>
        <w:jc w:val="both"/>
        <w:rPr>
          <w:rFonts w:ascii="Times New Roman" w:hAnsi="Times New Roman"/>
          <w:sz w:val="20"/>
          <w:szCs w:val="20"/>
        </w:rPr>
      </w:pPr>
    </w:p>
    <w:p w:rsidR="00B22C0B" w:rsidRPr="00B659FC" w:rsidRDefault="00B22C0B" w:rsidP="00B22C0B">
      <w:pPr>
        <w:spacing w:after="0" w:line="240" w:lineRule="auto"/>
        <w:jc w:val="both"/>
        <w:rPr>
          <w:rFonts w:ascii="Times New Roman" w:hAnsi="Times New Roman"/>
          <w:b/>
          <w:sz w:val="24"/>
          <w:szCs w:val="24"/>
          <w:u w:val="single"/>
        </w:rPr>
      </w:pPr>
    </w:p>
    <w:p w:rsidR="00B22C0B" w:rsidRDefault="00B22C0B" w:rsidP="00B22C0B">
      <w:pPr>
        <w:spacing w:after="0" w:line="240" w:lineRule="auto"/>
        <w:jc w:val="both"/>
        <w:rPr>
          <w:rFonts w:ascii="Times New Roman" w:hAnsi="Times New Roman"/>
          <w:sz w:val="24"/>
          <w:szCs w:val="24"/>
        </w:rPr>
      </w:pPr>
      <w:r>
        <w:rPr>
          <w:rFonts w:ascii="Times New Roman" w:hAnsi="Times New Roman"/>
          <w:b/>
          <w:sz w:val="24"/>
          <w:szCs w:val="24"/>
        </w:rPr>
        <w:t>A konkrét ellenőrzési tapasztalatokat</w:t>
      </w:r>
      <w:r>
        <w:rPr>
          <w:rFonts w:ascii="Times New Roman" w:hAnsi="Times New Roman"/>
          <w:sz w:val="24"/>
          <w:szCs w:val="24"/>
        </w:rPr>
        <w:t xml:space="preserve"> a belső ellenőri jelentés részletesen tartalmazza. Ezek közül a legfontosabbak:</w:t>
      </w:r>
    </w:p>
    <w:p w:rsidR="00FC1CBC" w:rsidRDefault="00FC1CBC" w:rsidP="00B22C0B">
      <w:pPr>
        <w:spacing w:after="0" w:line="240" w:lineRule="auto"/>
        <w:jc w:val="both"/>
        <w:rPr>
          <w:rFonts w:ascii="Times New Roman" w:hAnsi="Times New Roman"/>
          <w:sz w:val="24"/>
          <w:szCs w:val="24"/>
        </w:rPr>
      </w:pPr>
    </w:p>
    <w:p w:rsidR="001B21C3" w:rsidRPr="001B21C3" w:rsidRDefault="001B21C3" w:rsidP="001B21C3">
      <w:pPr>
        <w:spacing w:line="240" w:lineRule="auto"/>
        <w:rPr>
          <w:rFonts w:ascii="Times New Roman" w:hAnsi="Times New Roman"/>
          <w:b/>
          <w:sz w:val="24"/>
          <w:szCs w:val="24"/>
        </w:rPr>
      </w:pPr>
      <w:r w:rsidRPr="001B21C3">
        <w:rPr>
          <w:rFonts w:ascii="Times New Roman" w:hAnsi="Times New Roman"/>
          <w:sz w:val="24"/>
          <w:szCs w:val="24"/>
        </w:rPr>
        <w:t>A Bezenyei Százszorszép Óvoda Alapító okirata szerint költségvetési szerv,</w:t>
      </w:r>
      <w:r w:rsidRPr="001B21C3">
        <w:rPr>
          <w:rFonts w:ascii="Times New Roman" w:hAnsi="Times New Roman"/>
          <w:b/>
          <w:sz w:val="24"/>
          <w:szCs w:val="24"/>
        </w:rPr>
        <w:t xml:space="preserve"> </w:t>
      </w:r>
      <w:r w:rsidRPr="001B21C3">
        <w:rPr>
          <w:rFonts w:ascii="Times New Roman" w:hAnsi="Times New Roman"/>
          <w:sz w:val="24"/>
          <w:szCs w:val="24"/>
        </w:rPr>
        <w:t>így önálló költségvetéssel és beszámolóval rendelkezik az államháztartás információs rendszerében, a község mindenkori költségvetési rendeletében.</w:t>
      </w:r>
    </w:p>
    <w:p w:rsidR="001B21C3" w:rsidRPr="001B21C3" w:rsidRDefault="001B21C3" w:rsidP="001B21C3">
      <w:pPr>
        <w:spacing w:after="0" w:line="240" w:lineRule="auto"/>
        <w:jc w:val="both"/>
        <w:rPr>
          <w:rFonts w:ascii="Times New Roman" w:hAnsi="Times New Roman"/>
          <w:b/>
          <w:i/>
          <w:sz w:val="24"/>
          <w:szCs w:val="24"/>
        </w:rPr>
      </w:pPr>
      <w:r w:rsidRPr="001B21C3">
        <w:rPr>
          <w:rFonts w:ascii="Times New Roman" w:hAnsi="Times New Roman"/>
          <w:sz w:val="24"/>
          <w:szCs w:val="24"/>
        </w:rPr>
        <w:t xml:space="preserve">A Képviselő-testület a költségvetés tárgyalásának I. fordulójára készített előterjesztésben részletes tájékoztatást kapott a megalapozott döntés </w:t>
      </w:r>
      <w:r w:rsidRPr="001B21C3">
        <w:rPr>
          <w:rFonts w:ascii="Times New Roman" w:hAnsi="Times New Roman"/>
          <w:i/>
          <w:sz w:val="24"/>
          <w:szCs w:val="24"/>
        </w:rPr>
        <w:t>az Óvoda tervezett költségvetéséről.</w:t>
      </w:r>
      <w:r w:rsidRPr="001B21C3">
        <w:rPr>
          <w:rFonts w:ascii="Times New Roman" w:hAnsi="Times New Roman"/>
          <w:b/>
          <w:i/>
          <w:sz w:val="24"/>
          <w:szCs w:val="24"/>
        </w:rPr>
        <w:t xml:space="preserve"> </w:t>
      </w:r>
    </w:p>
    <w:p w:rsidR="001B21C3" w:rsidRPr="001B21C3" w:rsidRDefault="001B21C3" w:rsidP="001B21C3">
      <w:pPr>
        <w:spacing w:after="0" w:line="240" w:lineRule="auto"/>
        <w:jc w:val="center"/>
        <w:rPr>
          <w:rFonts w:ascii="Times New Roman" w:hAnsi="Times New Roman"/>
          <w:b/>
          <w:sz w:val="24"/>
          <w:szCs w:val="24"/>
        </w:rPr>
      </w:pPr>
    </w:p>
    <w:p w:rsidR="001B21C3" w:rsidRPr="001B21C3" w:rsidRDefault="001B21C3" w:rsidP="001B21C3">
      <w:pPr>
        <w:spacing w:after="0" w:line="240" w:lineRule="auto"/>
        <w:jc w:val="both"/>
        <w:rPr>
          <w:rFonts w:ascii="Times New Roman" w:hAnsi="Times New Roman"/>
          <w:bCs/>
          <w:sz w:val="24"/>
          <w:szCs w:val="24"/>
        </w:rPr>
      </w:pPr>
      <w:r w:rsidRPr="001B21C3">
        <w:rPr>
          <w:rFonts w:ascii="Times New Roman" w:hAnsi="Times New Roman"/>
          <w:bCs/>
          <w:sz w:val="24"/>
          <w:szCs w:val="24"/>
        </w:rPr>
        <w:t>A 2020. évi költségvetési rendelettervezet tárgyalásának napján 3. napirendi pontban szerepelt az Óvoda 2019/2020. nevelési év Il félévének beszámolója, ahol a vezető bemutatta a működési feltételeket, az óvónőhiányt, a szakmai feladatok ellátásának megszervezését ezzel kapcsolatosan, valamint a további – logopédus,</w:t>
      </w:r>
      <w:r>
        <w:rPr>
          <w:rFonts w:ascii="Times New Roman" w:hAnsi="Times New Roman"/>
          <w:bCs/>
          <w:sz w:val="24"/>
          <w:szCs w:val="24"/>
        </w:rPr>
        <w:t xml:space="preserve"> mozgásfejlesztő, </w:t>
      </w:r>
      <w:proofErr w:type="spellStart"/>
      <w:r>
        <w:rPr>
          <w:rFonts w:ascii="Times New Roman" w:hAnsi="Times New Roman"/>
          <w:bCs/>
          <w:sz w:val="24"/>
          <w:szCs w:val="24"/>
        </w:rPr>
        <w:t>néptáncoktató</w:t>
      </w:r>
      <w:proofErr w:type="spellEnd"/>
      <w:r w:rsidRPr="001B21C3">
        <w:rPr>
          <w:rFonts w:ascii="Times New Roman" w:hAnsi="Times New Roman"/>
          <w:bCs/>
          <w:sz w:val="24"/>
          <w:szCs w:val="24"/>
        </w:rPr>
        <w:t xml:space="preserve">, sakkoktató, stb. (ezek külön megbízásos jogviszonyban) feladatokat. </w:t>
      </w:r>
    </w:p>
    <w:p w:rsidR="001B21C3" w:rsidRPr="001B21C3" w:rsidRDefault="001B21C3" w:rsidP="001B21C3">
      <w:pPr>
        <w:spacing w:line="240" w:lineRule="auto"/>
        <w:jc w:val="both"/>
        <w:rPr>
          <w:rFonts w:ascii="Times New Roman" w:hAnsi="Times New Roman"/>
          <w:b/>
          <w:sz w:val="24"/>
          <w:szCs w:val="24"/>
        </w:rPr>
      </w:pPr>
      <w:r w:rsidRPr="001B21C3">
        <w:rPr>
          <w:rFonts w:ascii="Times New Roman" w:hAnsi="Times New Roman"/>
          <w:sz w:val="24"/>
          <w:szCs w:val="24"/>
        </w:rPr>
        <w:t xml:space="preserve">A költségvetési rendeletben a Képviselő-testület az Óvoda </w:t>
      </w:r>
      <w:r w:rsidRPr="001B21C3">
        <w:rPr>
          <w:rFonts w:ascii="Times New Roman" w:hAnsi="Times New Roman"/>
          <w:b/>
          <w:sz w:val="24"/>
          <w:szCs w:val="24"/>
        </w:rPr>
        <w:t>2020. évi költségvetés kiadási főösszegét 39.681.436 Ft-ba</w:t>
      </w:r>
      <w:r w:rsidRPr="001B21C3">
        <w:rPr>
          <w:rFonts w:ascii="Times New Roman" w:hAnsi="Times New Roman"/>
          <w:sz w:val="24"/>
          <w:szCs w:val="24"/>
        </w:rPr>
        <w:t xml:space="preserve">n állapította meg, költségvetési egyensúllyal a </w:t>
      </w:r>
      <w:r w:rsidRPr="001B21C3">
        <w:rPr>
          <w:rFonts w:ascii="Times New Roman" w:hAnsi="Times New Roman"/>
          <w:b/>
          <w:sz w:val="24"/>
          <w:szCs w:val="24"/>
        </w:rPr>
        <w:t>bevétel főösszegét szintén 39.681.436 Ft-ban határozta meg. A 10. melléklet tartalmazza az Óvoda költségvetésének részletes kiadásait.</w:t>
      </w:r>
    </w:p>
    <w:p w:rsidR="001B21C3" w:rsidRPr="001B21C3" w:rsidRDefault="001B21C3" w:rsidP="001B21C3">
      <w:pPr>
        <w:spacing w:after="20" w:line="240" w:lineRule="auto"/>
        <w:jc w:val="both"/>
        <w:rPr>
          <w:rFonts w:ascii="Times New Roman" w:hAnsi="Times New Roman"/>
          <w:bCs/>
          <w:color w:val="000000"/>
          <w:sz w:val="24"/>
          <w:szCs w:val="24"/>
        </w:rPr>
      </w:pPr>
      <w:r w:rsidRPr="001B21C3">
        <w:rPr>
          <w:rFonts w:ascii="Times New Roman" w:hAnsi="Times New Roman"/>
          <w:bCs/>
          <w:color w:val="000000"/>
          <w:sz w:val="24"/>
          <w:szCs w:val="24"/>
        </w:rPr>
        <w:t>A belső ellenőrzés megállapította, hogy a pénzforgalmi könyvelésben a rendeletben meghatározott eredeti előirányzatok kerültek felvezetésre.</w:t>
      </w:r>
    </w:p>
    <w:p w:rsidR="001B21C3" w:rsidRPr="001B21C3" w:rsidRDefault="001B21C3" w:rsidP="001B21C3">
      <w:pPr>
        <w:spacing w:line="240" w:lineRule="auto"/>
        <w:jc w:val="both"/>
        <w:rPr>
          <w:rFonts w:ascii="Times New Roman" w:hAnsi="Times New Roman"/>
          <w:sz w:val="24"/>
          <w:szCs w:val="24"/>
        </w:rPr>
      </w:pPr>
    </w:p>
    <w:p w:rsidR="001B21C3" w:rsidRPr="001B21C3" w:rsidRDefault="001B21C3" w:rsidP="001B21C3">
      <w:pPr>
        <w:spacing w:line="240" w:lineRule="auto"/>
        <w:jc w:val="both"/>
        <w:rPr>
          <w:rFonts w:ascii="Times New Roman" w:hAnsi="Times New Roman"/>
          <w:sz w:val="24"/>
          <w:szCs w:val="24"/>
        </w:rPr>
      </w:pPr>
      <w:r w:rsidRPr="001B21C3">
        <w:rPr>
          <w:rFonts w:ascii="Times New Roman" w:hAnsi="Times New Roman"/>
          <w:sz w:val="24"/>
          <w:szCs w:val="24"/>
        </w:rPr>
        <w:t xml:space="preserve">Tájékoztatásuk szerint, </w:t>
      </w:r>
      <w:r w:rsidRPr="001B21C3">
        <w:rPr>
          <w:rFonts w:ascii="Times New Roman" w:hAnsi="Times New Roman"/>
          <w:sz w:val="24"/>
          <w:szCs w:val="24"/>
          <w:u w:val="single"/>
        </w:rPr>
        <w:t>több éves ki</w:t>
      </w:r>
      <w:r>
        <w:rPr>
          <w:rFonts w:ascii="Times New Roman" w:hAnsi="Times New Roman"/>
          <w:sz w:val="24"/>
          <w:szCs w:val="24"/>
          <w:u w:val="single"/>
        </w:rPr>
        <w:t>a</w:t>
      </w:r>
      <w:r w:rsidRPr="001B21C3">
        <w:rPr>
          <w:rFonts w:ascii="Times New Roman" w:hAnsi="Times New Roman"/>
          <w:sz w:val="24"/>
          <w:szCs w:val="24"/>
          <w:u w:val="single"/>
        </w:rPr>
        <w:t>lakult gyakorlat szerint</w:t>
      </w:r>
      <w:r w:rsidRPr="001B21C3">
        <w:rPr>
          <w:rFonts w:ascii="Times New Roman" w:hAnsi="Times New Roman"/>
          <w:sz w:val="24"/>
          <w:szCs w:val="24"/>
        </w:rPr>
        <w:t xml:space="preserve"> az Óvoda költségvetési keretének összege az óvodai feladatokra igényelt állami támogatás, az intézményfinanszírozás összegének megállapításakor figyelembe</w:t>
      </w:r>
      <w:r>
        <w:rPr>
          <w:rFonts w:ascii="Times New Roman" w:hAnsi="Times New Roman"/>
          <w:sz w:val="24"/>
          <w:szCs w:val="24"/>
        </w:rPr>
        <w:t xml:space="preserve"> </w:t>
      </w:r>
      <w:r w:rsidRPr="001B21C3">
        <w:rPr>
          <w:rFonts w:ascii="Times New Roman" w:hAnsi="Times New Roman"/>
          <w:sz w:val="24"/>
          <w:szCs w:val="24"/>
        </w:rPr>
        <w:t>veszik a konyha bérleti díjaként tervezett 300.000 Ft működési bevételt, és a kiadásként 4.500.000 Ft vásárolt élelmezés összegét.</w:t>
      </w:r>
    </w:p>
    <w:p w:rsidR="001B21C3" w:rsidRPr="001B21C3" w:rsidRDefault="001B21C3" w:rsidP="001B21C3">
      <w:pPr>
        <w:spacing w:line="240" w:lineRule="auto"/>
        <w:jc w:val="both"/>
        <w:rPr>
          <w:rFonts w:ascii="Times New Roman" w:hAnsi="Times New Roman"/>
          <w:sz w:val="24"/>
          <w:szCs w:val="24"/>
        </w:rPr>
      </w:pPr>
      <w:r w:rsidRPr="001B21C3">
        <w:rPr>
          <w:rFonts w:ascii="Times New Roman" w:hAnsi="Times New Roman"/>
          <w:b/>
          <w:i/>
          <w:sz w:val="24"/>
          <w:szCs w:val="24"/>
        </w:rPr>
        <w:t>Az állami támogatás ismeretében a vezető elkészíti az intézmény költségvetési igényét a költségvetés első fordulóban történő tárgyalásra.</w:t>
      </w:r>
      <w:r w:rsidRPr="001B21C3">
        <w:rPr>
          <w:rFonts w:ascii="Times New Roman" w:hAnsi="Times New Roman"/>
          <w:sz w:val="24"/>
          <w:szCs w:val="24"/>
        </w:rPr>
        <w:t xml:space="preserve"> A személyi juttatások tervezésénél tervezési irányelveket egyeztetnek – így a garantált bérminimum összegét, a dolgozókkal történő egyeztetés alapján – </w:t>
      </w:r>
      <w:r w:rsidRPr="001B21C3">
        <w:rPr>
          <w:rFonts w:ascii="Times New Roman" w:hAnsi="Times New Roman"/>
          <w:i/>
          <w:sz w:val="24"/>
          <w:szCs w:val="24"/>
        </w:rPr>
        <w:t>az adható</w:t>
      </w:r>
      <w:r w:rsidRPr="001B21C3">
        <w:rPr>
          <w:rFonts w:ascii="Times New Roman" w:hAnsi="Times New Roman"/>
          <w:sz w:val="24"/>
          <w:szCs w:val="24"/>
        </w:rPr>
        <w:t xml:space="preserve"> - béren kívü</w:t>
      </w:r>
      <w:r>
        <w:rPr>
          <w:rFonts w:ascii="Times New Roman" w:hAnsi="Times New Roman"/>
          <w:sz w:val="24"/>
          <w:szCs w:val="24"/>
        </w:rPr>
        <w:t>l</w:t>
      </w:r>
      <w:r w:rsidRPr="001B21C3">
        <w:rPr>
          <w:rFonts w:ascii="Times New Roman" w:hAnsi="Times New Roman"/>
          <w:sz w:val="24"/>
          <w:szCs w:val="24"/>
        </w:rPr>
        <w:t xml:space="preserve">i juttatás helyett jutalmat terveznek, a bankszámla költségtérítés – </w:t>
      </w:r>
      <w:r w:rsidRPr="001B21C3">
        <w:rPr>
          <w:rFonts w:ascii="Times New Roman" w:hAnsi="Times New Roman"/>
          <w:i/>
          <w:sz w:val="24"/>
          <w:szCs w:val="24"/>
        </w:rPr>
        <w:t>adható</w:t>
      </w:r>
      <w:r w:rsidRPr="001B21C3">
        <w:rPr>
          <w:rFonts w:ascii="Times New Roman" w:hAnsi="Times New Roman"/>
          <w:sz w:val="24"/>
          <w:szCs w:val="24"/>
        </w:rPr>
        <w:t xml:space="preserve"> – nem tervezik. </w:t>
      </w:r>
      <w:r w:rsidRPr="001B21C3">
        <w:rPr>
          <w:rFonts w:ascii="Times New Roman" w:hAnsi="Times New Roman"/>
          <w:i/>
          <w:sz w:val="24"/>
          <w:szCs w:val="24"/>
        </w:rPr>
        <w:t xml:space="preserve">(a mindenkori költségvetési törvény állapítja meg adható összegét). </w:t>
      </w:r>
    </w:p>
    <w:p w:rsidR="001B21C3" w:rsidRPr="001B21C3" w:rsidRDefault="001B21C3" w:rsidP="001B21C3">
      <w:pPr>
        <w:spacing w:line="240" w:lineRule="auto"/>
        <w:jc w:val="both"/>
        <w:rPr>
          <w:rFonts w:ascii="Times New Roman" w:hAnsi="Times New Roman"/>
          <w:sz w:val="24"/>
          <w:szCs w:val="24"/>
        </w:rPr>
      </w:pPr>
      <w:r w:rsidRPr="001B21C3">
        <w:rPr>
          <w:rFonts w:ascii="Times New Roman" w:hAnsi="Times New Roman"/>
          <w:sz w:val="24"/>
          <w:szCs w:val="24"/>
        </w:rPr>
        <w:t xml:space="preserve">A vezető szóbeli (2021. évre vonatkozóan írásbeli) tájékoztatást kapott a rendelkezésre álló keretről, így elkészítette a tervezetet, figyelemmel a várható feladatokra – személyi juttatásokra vonatkozóan a személyi feltételek alakulására, a szükséges munkaszervezéssel járó többletfeladatokra – amelyekről félévente – beszámol, jelezte a Képviselő-testület felé, így a 2019/2020. nevelési év I. feléről történő tájékoztatás a 2020. évi költségvetés tárgyalásakor történt. </w:t>
      </w:r>
      <w:r w:rsidRPr="001B21C3">
        <w:rPr>
          <w:rFonts w:ascii="Times New Roman" w:hAnsi="Times New Roman"/>
          <w:i/>
          <w:sz w:val="24"/>
          <w:szCs w:val="24"/>
        </w:rPr>
        <w:t>A könyvelési, pénzforgalmi adatokról igény szerint a szükséges információkat megkapja.</w:t>
      </w:r>
      <w:r w:rsidRPr="001B21C3">
        <w:rPr>
          <w:rFonts w:ascii="Times New Roman" w:hAnsi="Times New Roman"/>
          <w:sz w:val="24"/>
          <w:szCs w:val="24"/>
        </w:rPr>
        <w:t xml:space="preserve">  </w:t>
      </w:r>
    </w:p>
    <w:p w:rsidR="001B21C3" w:rsidRPr="001B21C3" w:rsidRDefault="001B21C3" w:rsidP="001B21C3">
      <w:pPr>
        <w:spacing w:line="240" w:lineRule="auto"/>
        <w:jc w:val="both"/>
        <w:rPr>
          <w:rFonts w:ascii="Times New Roman" w:hAnsi="Times New Roman"/>
          <w:sz w:val="24"/>
          <w:szCs w:val="24"/>
        </w:rPr>
      </w:pPr>
    </w:p>
    <w:p w:rsidR="001B21C3" w:rsidRPr="001B21C3" w:rsidRDefault="001B21C3" w:rsidP="001B21C3">
      <w:pPr>
        <w:spacing w:line="240" w:lineRule="auto"/>
        <w:jc w:val="both"/>
        <w:rPr>
          <w:rFonts w:ascii="Times New Roman" w:hAnsi="Times New Roman"/>
          <w:sz w:val="24"/>
          <w:szCs w:val="24"/>
        </w:rPr>
      </w:pPr>
      <w:r w:rsidRPr="001B21C3">
        <w:rPr>
          <w:rFonts w:ascii="Times New Roman" w:hAnsi="Times New Roman"/>
          <w:sz w:val="24"/>
          <w:szCs w:val="24"/>
        </w:rPr>
        <w:lastRenderedPageBreak/>
        <w:t xml:space="preserve"> A tervezés eljárásrendjének vizsgálatakor megállapításra került, hogy a költségvetési adatok költségvetési szervekkel – így az Óvodával is- történő egyeztetése a kapott információk szerint megtörtént, azonban azokat feljegyzéssel, jegyzőkönyvvel nem dokumentálták.</w:t>
      </w:r>
    </w:p>
    <w:p w:rsidR="001B21C3" w:rsidRPr="001B21C3" w:rsidRDefault="001B21C3" w:rsidP="001B21C3">
      <w:pPr>
        <w:spacing w:line="240" w:lineRule="auto"/>
        <w:jc w:val="both"/>
        <w:rPr>
          <w:rFonts w:ascii="Times New Roman" w:hAnsi="Times New Roman"/>
          <w:sz w:val="24"/>
          <w:szCs w:val="24"/>
        </w:rPr>
      </w:pPr>
      <w:r w:rsidRPr="001B21C3">
        <w:rPr>
          <w:rFonts w:ascii="Times New Roman" w:hAnsi="Times New Roman"/>
          <w:sz w:val="24"/>
          <w:szCs w:val="24"/>
        </w:rPr>
        <w:t>Javasolja a belső ellenőrzés, hogy a Jegyző az Intézményvezetővel a költségvetés elfogadása előtt a költségv</w:t>
      </w:r>
      <w:r>
        <w:rPr>
          <w:rFonts w:ascii="Times New Roman" w:hAnsi="Times New Roman"/>
          <w:sz w:val="24"/>
          <w:szCs w:val="24"/>
        </w:rPr>
        <w:t>etés „sarokszámait” (összes elő</w:t>
      </w:r>
      <w:r w:rsidRPr="001B21C3">
        <w:rPr>
          <w:rFonts w:ascii="Times New Roman" w:hAnsi="Times New Roman"/>
          <w:sz w:val="24"/>
          <w:szCs w:val="24"/>
        </w:rPr>
        <w:t xml:space="preserve">irányzat – </w:t>
      </w:r>
      <w:proofErr w:type="gramStart"/>
      <w:r w:rsidRPr="001B21C3">
        <w:rPr>
          <w:rFonts w:ascii="Times New Roman" w:hAnsi="Times New Roman"/>
          <w:sz w:val="24"/>
          <w:szCs w:val="24"/>
        </w:rPr>
        <w:t>ezen  belül</w:t>
      </w:r>
      <w:proofErr w:type="gramEnd"/>
      <w:r w:rsidRPr="001B21C3">
        <w:rPr>
          <w:rFonts w:ascii="Times New Roman" w:hAnsi="Times New Roman"/>
          <w:sz w:val="24"/>
          <w:szCs w:val="24"/>
        </w:rPr>
        <w:t xml:space="preserve"> kiemelt előirányzatokat – dokumentáltan egyeztesse.</w:t>
      </w:r>
    </w:p>
    <w:p w:rsidR="001B21C3" w:rsidRPr="001B21C3" w:rsidRDefault="001B21C3" w:rsidP="001B21C3">
      <w:pPr>
        <w:spacing w:line="240" w:lineRule="auto"/>
        <w:jc w:val="both"/>
        <w:rPr>
          <w:rFonts w:ascii="Times New Roman" w:hAnsi="Times New Roman"/>
          <w:b/>
          <w:sz w:val="24"/>
          <w:szCs w:val="24"/>
        </w:rPr>
      </w:pPr>
      <w:r w:rsidRPr="001B21C3">
        <w:rPr>
          <w:rFonts w:ascii="Times New Roman" w:hAnsi="Times New Roman"/>
          <w:sz w:val="24"/>
          <w:szCs w:val="24"/>
        </w:rPr>
        <w:t>A tervezési feladatok során történő együttműködés, tervezés eljárásrendjének értékelésekor a belső ellenőrzés megállapította, hogy nem készült Munkamegosztási megállapodás a gazdasági-pénzügyi feladatokat ellátó Hivatal és az Óvoda között, amelyet szükséges minél előbb pótolni a feladatok, felelősségek egyértelmű elhatárolása miatt a tervezéstől a beszámolásig. A megállapodást a Képviselő-testületnek jóvá kell hagyni!</w:t>
      </w:r>
      <w:r w:rsidRPr="001B21C3">
        <w:rPr>
          <w:rFonts w:ascii="Times New Roman" w:hAnsi="Times New Roman"/>
          <w:b/>
          <w:sz w:val="24"/>
          <w:szCs w:val="24"/>
        </w:rPr>
        <w:t xml:space="preserve">  </w:t>
      </w:r>
    </w:p>
    <w:p w:rsidR="001B21C3" w:rsidRDefault="001B21C3" w:rsidP="001B21C3">
      <w:pPr>
        <w:pStyle w:val="Bekezds"/>
        <w:ind w:firstLine="0"/>
        <w:jc w:val="both"/>
      </w:pPr>
      <w:r w:rsidRPr="001B21C3">
        <w:t>Összességében megállapítható, hogy a költségvetés tervezésének rendszere megfelelően kiépített. A belső kontrollrendszer és a folyamatba épített kontrollok megfelelő működéséhez szükséges a munkamegosztási megállapodást elkészíteni és a rendelettervezet egyeztetésének teljes</w:t>
      </w:r>
      <w:r>
        <w:t xml:space="preserve"> </w:t>
      </w:r>
      <w:r w:rsidRPr="001B21C3">
        <w:t>körű dokumentálását elvégezni.</w:t>
      </w:r>
    </w:p>
    <w:p w:rsidR="001B21C3" w:rsidRPr="001B21C3" w:rsidRDefault="001B21C3" w:rsidP="001B21C3">
      <w:pPr>
        <w:pStyle w:val="Bekezds"/>
        <w:ind w:firstLine="0"/>
        <w:jc w:val="both"/>
      </w:pPr>
    </w:p>
    <w:p w:rsidR="001B21C3" w:rsidRDefault="001B21C3" w:rsidP="001B21C3">
      <w:pPr>
        <w:spacing w:after="0" w:line="240" w:lineRule="auto"/>
        <w:jc w:val="both"/>
        <w:rPr>
          <w:rFonts w:ascii="Times New Roman" w:hAnsi="Times New Roman"/>
          <w:bCs/>
          <w:sz w:val="24"/>
          <w:szCs w:val="24"/>
        </w:rPr>
      </w:pPr>
      <w:r w:rsidRPr="001B21C3">
        <w:rPr>
          <w:rFonts w:ascii="Times New Roman" w:hAnsi="Times New Roman"/>
          <w:sz w:val="24"/>
          <w:szCs w:val="24"/>
        </w:rPr>
        <w:t>A költségvetésben tervezett személyi juttatások előirányzata megalapozottságának értékeléséhez a</w:t>
      </w:r>
      <w:r w:rsidRPr="001B21C3">
        <w:rPr>
          <w:rFonts w:ascii="Times New Roman" w:hAnsi="Times New Roman"/>
          <w:bCs/>
          <w:sz w:val="24"/>
          <w:szCs w:val="24"/>
        </w:rPr>
        <w:t xml:space="preserve"> költségvetésben tervezett illetmények összegének helyes megállapítása érdekében a belső ellenőrzés vizsgálta a dolgozók illetményének, illetmény</w:t>
      </w:r>
      <w:r>
        <w:rPr>
          <w:rFonts w:ascii="Times New Roman" w:hAnsi="Times New Roman"/>
          <w:bCs/>
          <w:sz w:val="24"/>
          <w:szCs w:val="24"/>
        </w:rPr>
        <w:t xml:space="preserve"> </w:t>
      </w:r>
      <w:r w:rsidRPr="001B21C3">
        <w:rPr>
          <w:rFonts w:ascii="Times New Roman" w:hAnsi="Times New Roman"/>
          <w:bCs/>
          <w:sz w:val="24"/>
          <w:szCs w:val="24"/>
        </w:rPr>
        <w:t>összetevőinek, pótlékainak és a számításnál figyelembe vett illetménykiegészítéseket, túlórák összegeit, helyettesítési béreket.</w:t>
      </w:r>
    </w:p>
    <w:p w:rsidR="001B21C3" w:rsidRPr="001B21C3" w:rsidRDefault="001B21C3" w:rsidP="001B21C3">
      <w:pPr>
        <w:spacing w:after="0" w:line="240" w:lineRule="auto"/>
        <w:jc w:val="both"/>
        <w:rPr>
          <w:rFonts w:ascii="Times New Roman" w:hAnsi="Times New Roman"/>
          <w:b/>
          <w:bCs/>
          <w:sz w:val="24"/>
          <w:szCs w:val="24"/>
        </w:rPr>
      </w:pPr>
    </w:p>
    <w:p w:rsidR="001B21C3" w:rsidRPr="001B21C3" w:rsidRDefault="001B21C3" w:rsidP="001B21C3">
      <w:pPr>
        <w:spacing w:line="240" w:lineRule="auto"/>
        <w:jc w:val="both"/>
        <w:rPr>
          <w:rFonts w:ascii="Times New Roman" w:hAnsi="Times New Roman"/>
          <w:sz w:val="24"/>
          <w:szCs w:val="24"/>
        </w:rPr>
      </w:pPr>
      <w:r w:rsidRPr="001B21C3">
        <w:rPr>
          <w:rFonts w:ascii="Times New Roman" w:hAnsi="Times New Roman"/>
          <w:bCs/>
          <w:sz w:val="24"/>
          <w:szCs w:val="24"/>
        </w:rPr>
        <w:t>A vezető utólagos részletes számítási anyagot mutatott be az előirányzatok összeállításához, tekintve, hogy a tervezéskor készített számítást nem őrizte meg. A költségvetési előirányzatokat megalapozó számítási anyagot</w:t>
      </w:r>
      <w:r w:rsidRPr="001B21C3">
        <w:rPr>
          <w:rFonts w:ascii="Times New Roman" w:hAnsi="Times New Roman"/>
          <w:sz w:val="24"/>
          <w:szCs w:val="24"/>
        </w:rPr>
        <w:t xml:space="preserve"> szükséges minden esetben megőrizni. </w:t>
      </w:r>
    </w:p>
    <w:p w:rsidR="001B21C3" w:rsidRPr="001B21C3" w:rsidRDefault="001B21C3" w:rsidP="001B21C3">
      <w:pPr>
        <w:spacing w:after="0" w:line="240" w:lineRule="auto"/>
        <w:jc w:val="both"/>
        <w:rPr>
          <w:rFonts w:ascii="Times New Roman" w:hAnsi="Times New Roman"/>
          <w:i/>
          <w:sz w:val="24"/>
          <w:szCs w:val="24"/>
        </w:rPr>
      </w:pPr>
      <w:r>
        <w:rPr>
          <w:rFonts w:ascii="Times New Roman" w:hAnsi="Times New Roman"/>
          <w:i/>
          <w:sz w:val="24"/>
          <w:szCs w:val="24"/>
        </w:rPr>
        <w:t>2021. évre vonatkozó</w:t>
      </w:r>
      <w:r w:rsidRPr="001B21C3">
        <w:rPr>
          <w:rFonts w:ascii="Times New Roman" w:hAnsi="Times New Roman"/>
          <w:i/>
          <w:sz w:val="24"/>
          <w:szCs w:val="24"/>
        </w:rPr>
        <w:t>an rendelkezésre áll a részletes számítási anyag.</w:t>
      </w:r>
    </w:p>
    <w:p w:rsidR="001B21C3" w:rsidRPr="001B21C3" w:rsidRDefault="001B21C3" w:rsidP="001B21C3">
      <w:pPr>
        <w:pStyle w:val="Bekezds"/>
        <w:ind w:firstLine="0"/>
        <w:jc w:val="both"/>
        <w:rPr>
          <w:bCs/>
        </w:rPr>
      </w:pPr>
      <w:r w:rsidRPr="001B21C3">
        <w:rPr>
          <w:bCs/>
        </w:rPr>
        <w:t xml:space="preserve">Az abban foglaltak alátámasztásaként a belső ellenőrzés rendelkezésére bocsájtotta – </w:t>
      </w:r>
      <w:r w:rsidRPr="001B21C3">
        <w:rPr>
          <w:bCs/>
          <w:i/>
        </w:rPr>
        <w:t xml:space="preserve">vezető esetében a Hivatal - </w:t>
      </w:r>
      <w:r w:rsidRPr="001B21C3">
        <w:rPr>
          <w:bCs/>
        </w:rPr>
        <w:t xml:space="preserve">a dolgozók alkalmazási okiratait – adatfelvételi lap, munkaviszony összeszámítás, kinevezés, </w:t>
      </w:r>
      <w:proofErr w:type="spellStart"/>
      <w:r w:rsidRPr="001B21C3">
        <w:rPr>
          <w:bCs/>
        </w:rPr>
        <w:t>kinevezés</w:t>
      </w:r>
      <w:proofErr w:type="spellEnd"/>
      <w:r w:rsidRPr="001B21C3">
        <w:rPr>
          <w:bCs/>
        </w:rPr>
        <w:t xml:space="preserve"> módosítás, helyettesítésként történő foglalkozt</w:t>
      </w:r>
      <w:r>
        <w:rPr>
          <w:bCs/>
        </w:rPr>
        <w:t>at</w:t>
      </w:r>
      <w:r w:rsidRPr="001B21C3">
        <w:rPr>
          <w:bCs/>
        </w:rPr>
        <w:t xml:space="preserve">áshoz készített Megbízási szerződéseket – teljesítésigazolásokat, megállapodást kereset-kiegészítéshez, túlmunka kimutatásokat. Valamennyi jogcím megfelelően indokolásra került a számítási anyagban. </w:t>
      </w:r>
    </w:p>
    <w:p w:rsidR="001B21C3" w:rsidRDefault="001B21C3" w:rsidP="001B21C3">
      <w:pPr>
        <w:pStyle w:val="Bekezds"/>
        <w:ind w:firstLine="0"/>
        <w:jc w:val="both"/>
        <w:rPr>
          <w:bCs/>
        </w:rPr>
      </w:pPr>
      <w:r w:rsidRPr="001B21C3">
        <w:rPr>
          <w:bCs/>
        </w:rPr>
        <w:t>A belső ellenőrzés a dokumentumok vizsgálatakor több intézkedést igénylő megállapítást tett, amelyek nagyrészt 1 fő dajka besorolásával, a pedagógus végzettséggel</w:t>
      </w:r>
      <w:r>
        <w:rPr>
          <w:bCs/>
        </w:rPr>
        <w:t xml:space="preserve"> nem rendelkező nevelést- okta</w:t>
      </w:r>
      <w:r w:rsidRPr="001B21C3">
        <w:rPr>
          <w:bCs/>
        </w:rPr>
        <w:t xml:space="preserve">tást segítők további kötelező, illetve adható illetményrész helytelen számításával, juttatásával, alapfeladat ellátásra szabálytalanul kötött – színlelt szerződéskötéssel, nemzetiségi pótlék nem megfelelő mértékű megállapításával kapcsolatosak. </w:t>
      </w:r>
    </w:p>
    <w:p w:rsidR="001B21C3" w:rsidRDefault="001B21C3" w:rsidP="001B21C3">
      <w:pPr>
        <w:pStyle w:val="Bekezds"/>
        <w:ind w:firstLine="0"/>
        <w:jc w:val="both"/>
        <w:rPr>
          <w:bCs/>
        </w:rPr>
      </w:pPr>
      <w:r w:rsidRPr="001B21C3">
        <w:rPr>
          <w:bCs/>
        </w:rPr>
        <w:t xml:space="preserve">A megállapításokat és a megteendő intézkedéseket a belső ellenőrzés a vezetővel egyeztette. </w:t>
      </w:r>
    </w:p>
    <w:p w:rsidR="001B21C3" w:rsidRDefault="001B21C3" w:rsidP="001B21C3">
      <w:pPr>
        <w:pStyle w:val="Bekezds"/>
        <w:ind w:firstLine="0"/>
        <w:jc w:val="both"/>
        <w:rPr>
          <w:bCs/>
        </w:rPr>
      </w:pPr>
    </w:p>
    <w:p w:rsidR="0078711C" w:rsidRPr="00073B39" w:rsidRDefault="0078711C" w:rsidP="0078711C">
      <w:pPr>
        <w:spacing w:after="0" w:line="240" w:lineRule="auto"/>
        <w:jc w:val="both"/>
        <w:rPr>
          <w:rFonts w:ascii="Times New Roman" w:hAnsi="Times New Roman"/>
          <w:b/>
        </w:rPr>
      </w:pPr>
      <w:r w:rsidRPr="00073B39">
        <w:rPr>
          <w:rFonts w:ascii="Times New Roman" w:hAnsi="Times New Roman"/>
          <w:b/>
        </w:rPr>
        <w:t>Az Intézkedési terv elkészítéséhez a javaslatok a következők voltak:</w:t>
      </w:r>
    </w:p>
    <w:p w:rsidR="00E36319" w:rsidRDefault="00E36319" w:rsidP="001B21C3">
      <w:pPr>
        <w:spacing w:after="0" w:line="240" w:lineRule="auto"/>
        <w:jc w:val="both"/>
        <w:rPr>
          <w:rFonts w:ascii="Times New Roman" w:hAnsi="Times New Roman"/>
          <w:sz w:val="24"/>
          <w:szCs w:val="24"/>
        </w:rPr>
      </w:pPr>
    </w:p>
    <w:p w:rsidR="00E36319" w:rsidRPr="00E36319" w:rsidRDefault="00E36319" w:rsidP="00E36319">
      <w:pPr>
        <w:numPr>
          <w:ilvl w:val="0"/>
          <w:numId w:val="4"/>
        </w:numPr>
        <w:spacing w:after="0" w:line="240" w:lineRule="auto"/>
        <w:rPr>
          <w:rFonts w:ascii="Times New Roman" w:hAnsi="Times New Roman"/>
          <w:sz w:val="24"/>
          <w:szCs w:val="24"/>
        </w:rPr>
      </w:pPr>
      <w:r w:rsidRPr="00E36319">
        <w:rPr>
          <w:rFonts w:ascii="Times New Roman" w:hAnsi="Times New Roman"/>
          <w:sz w:val="24"/>
          <w:szCs w:val="24"/>
        </w:rPr>
        <w:t xml:space="preserve">Az </w:t>
      </w:r>
      <w:proofErr w:type="spellStart"/>
      <w:r w:rsidRPr="00E36319">
        <w:rPr>
          <w:rFonts w:ascii="Times New Roman" w:hAnsi="Times New Roman"/>
          <w:sz w:val="24"/>
          <w:szCs w:val="24"/>
        </w:rPr>
        <w:t>Ávr</w:t>
      </w:r>
      <w:proofErr w:type="spellEnd"/>
      <w:r w:rsidRPr="00E36319">
        <w:rPr>
          <w:rFonts w:ascii="Times New Roman" w:hAnsi="Times New Roman"/>
          <w:sz w:val="24"/>
          <w:szCs w:val="24"/>
        </w:rPr>
        <w:t>. 9.§</w:t>
      </w:r>
      <w:proofErr w:type="spellStart"/>
      <w:r w:rsidRPr="00E36319">
        <w:rPr>
          <w:rFonts w:ascii="Times New Roman" w:hAnsi="Times New Roman"/>
          <w:sz w:val="24"/>
          <w:szCs w:val="24"/>
        </w:rPr>
        <w:t>-ának</w:t>
      </w:r>
      <w:proofErr w:type="spellEnd"/>
      <w:r w:rsidRPr="00E36319">
        <w:rPr>
          <w:rFonts w:ascii="Times New Roman" w:hAnsi="Times New Roman"/>
          <w:sz w:val="24"/>
          <w:szCs w:val="24"/>
        </w:rPr>
        <w:t xml:space="preserve"> megfelelően el kell készíteni a munkamegosztási megállapodást az intézmény és a gazdálkodást lebonyolító szerv között, amelyet a Képviselő-testület elé kell terjeszteni jóváhagyás céljából. </w:t>
      </w:r>
    </w:p>
    <w:p w:rsidR="00E36319" w:rsidRPr="00E36319" w:rsidRDefault="00E36319" w:rsidP="00E36319">
      <w:pPr>
        <w:numPr>
          <w:ilvl w:val="0"/>
          <w:numId w:val="4"/>
        </w:numPr>
        <w:spacing w:after="0" w:line="240" w:lineRule="auto"/>
        <w:jc w:val="both"/>
        <w:rPr>
          <w:rFonts w:ascii="Times New Roman" w:hAnsi="Times New Roman"/>
          <w:sz w:val="24"/>
          <w:szCs w:val="24"/>
        </w:rPr>
      </w:pPr>
      <w:r w:rsidRPr="00E36319">
        <w:rPr>
          <w:rFonts w:ascii="Times New Roman" w:hAnsi="Times New Roman"/>
          <w:sz w:val="24"/>
          <w:szCs w:val="24"/>
        </w:rPr>
        <w:t xml:space="preserve">A jövőben a Község éves költségvetési rendelettervezetének Képviselő-testület elé történő terjesztésekor figyelemmel kell lenni az Áht. 24.§ (3) bekezdésében foglaltakra. </w:t>
      </w:r>
    </w:p>
    <w:p w:rsidR="00E36319" w:rsidRPr="00E36319" w:rsidRDefault="00E36319" w:rsidP="00E36319">
      <w:pPr>
        <w:numPr>
          <w:ilvl w:val="0"/>
          <w:numId w:val="4"/>
        </w:numPr>
        <w:spacing w:after="0" w:line="240" w:lineRule="auto"/>
        <w:jc w:val="both"/>
        <w:rPr>
          <w:rFonts w:ascii="Times New Roman" w:hAnsi="Times New Roman"/>
          <w:sz w:val="24"/>
          <w:szCs w:val="24"/>
        </w:rPr>
      </w:pPr>
      <w:r w:rsidRPr="00E36319">
        <w:rPr>
          <w:rFonts w:ascii="Times New Roman" w:hAnsi="Times New Roman"/>
          <w:sz w:val="24"/>
          <w:szCs w:val="24"/>
        </w:rPr>
        <w:t>A Jegyző az Intézményvezetővel a költségvetés elfogadása előtt a költségv</w:t>
      </w:r>
      <w:r w:rsidR="0078711C">
        <w:rPr>
          <w:rFonts w:ascii="Times New Roman" w:hAnsi="Times New Roman"/>
          <w:sz w:val="24"/>
          <w:szCs w:val="24"/>
        </w:rPr>
        <w:t>etés „sarokszámait” (összes elő</w:t>
      </w:r>
      <w:r w:rsidRPr="00E36319">
        <w:rPr>
          <w:rFonts w:ascii="Times New Roman" w:hAnsi="Times New Roman"/>
          <w:sz w:val="24"/>
          <w:szCs w:val="24"/>
        </w:rPr>
        <w:t xml:space="preserve">irányzat – ezen belül kiemelt előirányzatokat) dokumentáltan egyeztesse. Érvényt kell szerezni az </w:t>
      </w:r>
      <w:proofErr w:type="spellStart"/>
      <w:r w:rsidRPr="00E36319">
        <w:rPr>
          <w:rFonts w:ascii="Times New Roman" w:hAnsi="Times New Roman"/>
          <w:sz w:val="24"/>
          <w:szCs w:val="24"/>
        </w:rPr>
        <w:t>Ávr</w:t>
      </w:r>
      <w:proofErr w:type="spellEnd"/>
      <w:r w:rsidRPr="00E36319">
        <w:rPr>
          <w:rFonts w:ascii="Times New Roman" w:hAnsi="Times New Roman"/>
          <w:sz w:val="24"/>
          <w:szCs w:val="24"/>
        </w:rPr>
        <w:t>. 27. §</w:t>
      </w:r>
      <w:proofErr w:type="spellStart"/>
      <w:r w:rsidRPr="00E36319">
        <w:rPr>
          <w:rFonts w:ascii="Times New Roman" w:hAnsi="Times New Roman"/>
          <w:sz w:val="24"/>
          <w:szCs w:val="24"/>
        </w:rPr>
        <w:t>-ában</w:t>
      </w:r>
      <w:proofErr w:type="spellEnd"/>
      <w:r w:rsidRPr="00E36319">
        <w:rPr>
          <w:rFonts w:ascii="Times New Roman" w:hAnsi="Times New Roman"/>
          <w:sz w:val="24"/>
          <w:szCs w:val="24"/>
        </w:rPr>
        <w:t xml:space="preserve"> foglalt előírásnak.</w:t>
      </w:r>
    </w:p>
    <w:p w:rsidR="00E36319" w:rsidRPr="00E36319" w:rsidRDefault="00E36319" w:rsidP="00E36319">
      <w:pPr>
        <w:numPr>
          <w:ilvl w:val="0"/>
          <w:numId w:val="4"/>
        </w:numPr>
        <w:spacing w:after="0" w:line="240" w:lineRule="auto"/>
        <w:jc w:val="both"/>
        <w:rPr>
          <w:rFonts w:ascii="Times New Roman" w:hAnsi="Times New Roman"/>
          <w:sz w:val="24"/>
          <w:szCs w:val="24"/>
        </w:rPr>
      </w:pPr>
      <w:r w:rsidRPr="00E36319">
        <w:rPr>
          <w:rFonts w:ascii="Times New Roman" w:hAnsi="Times New Roman"/>
          <w:bCs/>
          <w:sz w:val="24"/>
          <w:szCs w:val="24"/>
        </w:rPr>
        <w:t>A költségvetési előirányzatokat megalapozó számítási anyagot</w:t>
      </w:r>
      <w:r w:rsidRPr="00E36319">
        <w:rPr>
          <w:rFonts w:ascii="Times New Roman" w:hAnsi="Times New Roman"/>
          <w:sz w:val="24"/>
          <w:szCs w:val="24"/>
        </w:rPr>
        <w:t xml:space="preserve"> szükséges minden esetben megőrizni.</w:t>
      </w:r>
    </w:p>
    <w:p w:rsidR="00E36319" w:rsidRPr="00E36319" w:rsidRDefault="00E36319" w:rsidP="00E36319">
      <w:pPr>
        <w:numPr>
          <w:ilvl w:val="0"/>
          <w:numId w:val="4"/>
        </w:numPr>
        <w:spacing w:after="0" w:line="240" w:lineRule="auto"/>
        <w:jc w:val="both"/>
        <w:rPr>
          <w:rFonts w:ascii="Times New Roman" w:hAnsi="Times New Roman"/>
          <w:sz w:val="24"/>
          <w:szCs w:val="24"/>
        </w:rPr>
      </w:pPr>
      <w:r w:rsidRPr="00E36319">
        <w:rPr>
          <w:rFonts w:ascii="Times New Roman" w:hAnsi="Times New Roman"/>
          <w:sz w:val="24"/>
          <w:szCs w:val="24"/>
        </w:rPr>
        <w:t xml:space="preserve">Szükséges az érintett óvodapedagógusok részére számfejteni az elmaradt nemzetiségi pótlékrészt 2020. 01. </w:t>
      </w:r>
      <w:proofErr w:type="gramStart"/>
      <w:r w:rsidRPr="00E36319">
        <w:rPr>
          <w:rFonts w:ascii="Times New Roman" w:hAnsi="Times New Roman"/>
          <w:sz w:val="24"/>
          <w:szCs w:val="24"/>
        </w:rPr>
        <w:t>01-től !</w:t>
      </w:r>
      <w:proofErr w:type="gramEnd"/>
      <w:r w:rsidRPr="00E36319">
        <w:rPr>
          <w:rFonts w:ascii="Times New Roman" w:hAnsi="Times New Roman"/>
          <w:sz w:val="24"/>
          <w:szCs w:val="24"/>
        </w:rPr>
        <w:t xml:space="preserve"> 2021. 01.01-jétől változatlan a 10 %, illetve 40 % mérték és az </w:t>
      </w:r>
      <w:proofErr w:type="spellStart"/>
      <w:r w:rsidRPr="00E36319">
        <w:rPr>
          <w:rFonts w:ascii="Times New Roman" w:hAnsi="Times New Roman"/>
          <w:sz w:val="24"/>
          <w:szCs w:val="24"/>
        </w:rPr>
        <w:t>Épr</w:t>
      </w:r>
      <w:proofErr w:type="spellEnd"/>
      <w:r w:rsidRPr="00E36319">
        <w:rPr>
          <w:rFonts w:ascii="Times New Roman" w:hAnsi="Times New Roman"/>
          <w:sz w:val="24"/>
          <w:szCs w:val="24"/>
        </w:rPr>
        <w:t>. szabályai sem változtak, így 2021. évben az eddig teljesült hónapokra vonatkozóan is meg kell téríteni az elmaradt pótlékrészt.</w:t>
      </w:r>
    </w:p>
    <w:p w:rsidR="00E36319" w:rsidRPr="00E36319" w:rsidRDefault="00E36319" w:rsidP="00E36319">
      <w:pPr>
        <w:numPr>
          <w:ilvl w:val="0"/>
          <w:numId w:val="4"/>
        </w:numPr>
        <w:spacing w:after="0" w:line="240" w:lineRule="auto"/>
        <w:jc w:val="both"/>
        <w:rPr>
          <w:rFonts w:ascii="Times New Roman" w:hAnsi="Times New Roman"/>
          <w:sz w:val="24"/>
          <w:szCs w:val="24"/>
        </w:rPr>
      </w:pPr>
      <w:r w:rsidRPr="00E36319">
        <w:rPr>
          <w:rFonts w:ascii="Times New Roman" w:hAnsi="Times New Roman"/>
          <w:sz w:val="24"/>
          <w:szCs w:val="24"/>
        </w:rPr>
        <w:t xml:space="preserve">A jövőben a foglalkoztatásokra vonatkozóan be kell tartani a Kjt. szabályait; az érintett dolgozót 2021. 01.01. hatállyal visszamenőlegesen a B fizetési osztály 5 fizetési fokozatába kell sorolni és részére megadni az ennek megfelelő mértékű pótszabadságot, illetve a kinevezésétől számított, a B fizetési osztály 4 fizetési fokozatában megillető időarányos fizetési fokozattal azonos mértékű pótszabadságot </w:t>
      </w:r>
      <w:proofErr w:type="gramStart"/>
      <w:r w:rsidRPr="00E36319">
        <w:rPr>
          <w:rFonts w:ascii="Times New Roman" w:hAnsi="Times New Roman"/>
          <w:sz w:val="24"/>
          <w:szCs w:val="24"/>
        </w:rPr>
        <w:t>is  meg</w:t>
      </w:r>
      <w:proofErr w:type="gramEnd"/>
      <w:r w:rsidRPr="00E36319">
        <w:rPr>
          <w:rFonts w:ascii="Times New Roman" w:hAnsi="Times New Roman"/>
          <w:sz w:val="24"/>
          <w:szCs w:val="24"/>
        </w:rPr>
        <w:t xml:space="preserve"> kell állapítani.</w:t>
      </w:r>
    </w:p>
    <w:p w:rsidR="00E36319" w:rsidRPr="00E36319" w:rsidRDefault="00E36319" w:rsidP="00E36319">
      <w:pPr>
        <w:numPr>
          <w:ilvl w:val="0"/>
          <w:numId w:val="4"/>
        </w:numPr>
        <w:spacing w:after="0" w:line="240" w:lineRule="auto"/>
        <w:jc w:val="both"/>
        <w:rPr>
          <w:rFonts w:ascii="Times New Roman" w:hAnsi="Times New Roman"/>
          <w:sz w:val="24"/>
          <w:szCs w:val="24"/>
        </w:rPr>
      </w:pPr>
      <w:proofErr w:type="spellStart"/>
      <w:r w:rsidRPr="0078711C">
        <w:rPr>
          <w:rFonts w:ascii="Times New Roman" w:hAnsi="Times New Roman"/>
          <w:sz w:val="24"/>
          <w:szCs w:val="24"/>
        </w:rPr>
        <w:t>S</w:t>
      </w:r>
      <w:proofErr w:type="gramStart"/>
      <w:r w:rsidRPr="0078711C">
        <w:rPr>
          <w:rFonts w:ascii="Times New Roman" w:hAnsi="Times New Roman"/>
          <w:sz w:val="24"/>
          <w:szCs w:val="24"/>
        </w:rPr>
        <w:t>.A</w:t>
      </w:r>
      <w:proofErr w:type="gramEnd"/>
      <w:r w:rsidRPr="0078711C">
        <w:rPr>
          <w:rFonts w:ascii="Times New Roman" w:hAnsi="Times New Roman"/>
          <w:sz w:val="24"/>
          <w:szCs w:val="24"/>
        </w:rPr>
        <w:t>.-né</w:t>
      </w:r>
      <w:proofErr w:type="spellEnd"/>
      <w:r w:rsidRPr="0078711C">
        <w:rPr>
          <w:rFonts w:ascii="Times New Roman" w:hAnsi="Times New Roman"/>
          <w:sz w:val="24"/>
          <w:szCs w:val="24"/>
        </w:rPr>
        <w:t xml:space="preserve"> (S.Z.)</w:t>
      </w:r>
      <w:r w:rsidRPr="00E36319">
        <w:rPr>
          <w:rFonts w:ascii="Times New Roman" w:hAnsi="Times New Roman"/>
          <w:sz w:val="24"/>
          <w:szCs w:val="24"/>
        </w:rPr>
        <w:t xml:space="preserve"> részére 2018. 07.10-től, </w:t>
      </w:r>
      <w:r w:rsidRPr="0078711C">
        <w:rPr>
          <w:rFonts w:ascii="Times New Roman" w:hAnsi="Times New Roman"/>
          <w:sz w:val="24"/>
          <w:szCs w:val="24"/>
        </w:rPr>
        <w:t>B.-A.K.</w:t>
      </w:r>
      <w:r w:rsidRPr="00E36319">
        <w:rPr>
          <w:rFonts w:ascii="Times New Roman" w:hAnsi="Times New Roman"/>
          <w:sz w:val="24"/>
          <w:szCs w:val="24"/>
        </w:rPr>
        <w:t xml:space="preserve"> részére 2020. 03.01-től pótlólag szükséges kimutatni az elmaradt illetményt és rendezni a dolgozók felé a juttatást. Javasolja a belső ellenőrzés, hogy a kötelező 7 % mellett a 3 % rész különbözetét is adják meg a dolgozóknak – tekintve, hogy a keret felhasználásánál ez volt a szándék.    </w:t>
      </w:r>
    </w:p>
    <w:p w:rsidR="00E36319" w:rsidRPr="00E36319" w:rsidRDefault="00E36319" w:rsidP="00E36319">
      <w:pPr>
        <w:pStyle w:val="Bekezds"/>
        <w:numPr>
          <w:ilvl w:val="0"/>
          <w:numId w:val="4"/>
        </w:numPr>
        <w:jc w:val="both"/>
        <w:rPr>
          <w:bCs/>
        </w:rPr>
      </w:pPr>
      <w:r w:rsidRPr="00E36319">
        <w:rPr>
          <w:bCs/>
        </w:rPr>
        <w:t xml:space="preserve">Szükséges az </w:t>
      </w:r>
      <w:r w:rsidR="00FE75ED">
        <w:rPr>
          <w:bCs/>
        </w:rPr>
        <w:t xml:space="preserve">Óvoda </w:t>
      </w:r>
      <w:r w:rsidRPr="00E36319">
        <w:rPr>
          <w:bCs/>
        </w:rPr>
        <w:t xml:space="preserve">SZMSZ mellékleteként szabályozni a Kjt. alapján a </w:t>
      </w:r>
      <w:proofErr w:type="spellStart"/>
      <w:r w:rsidRPr="00E36319">
        <w:rPr>
          <w:bCs/>
        </w:rPr>
        <w:t>keresetkiegészítés</w:t>
      </w:r>
      <w:proofErr w:type="spellEnd"/>
      <w:r w:rsidRPr="00E36319">
        <w:rPr>
          <w:bCs/>
        </w:rPr>
        <w:t xml:space="preserve"> juttatásának feltételeit!</w:t>
      </w:r>
    </w:p>
    <w:p w:rsidR="00E36319" w:rsidRPr="00E36319" w:rsidRDefault="00E36319" w:rsidP="00E36319">
      <w:pPr>
        <w:pStyle w:val="Bekezds"/>
        <w:numPr>
          <w:ilvl w:val="0"/>
          <w:numId w:val="4"/>
        </w:numPr>
        <w:jc w:val="both"/>
        <w:rPr>
          <w:bCs/>
        </w:rPr>
      </w:pPr>
      <w:r w:rsidRPr="00E36319">
        <w:t>A 39/2010. (II.26.) Kormányrendeletnek megfelelően a munkába járási költségtérítésre vonatkozó nyilatkozatot ki kell tölteni és megállapodást kell kötni a dolgozó gépkocsival történő</w:t>
      </w:r>
      <w:r w:rsidR="0078711C">
        <w:t xml:space="preserve"> munkába járás feltétel</w:t>
      </w:r>
      <w:r w:rsidRPr="00E36319">
        <w:t>eire vonatkozóan.</w:t>
      </w:r>
    </w:p>
    <w:p w:rsidR="00E36319" w:rsidRPr="00E36319" w:rsidRDefault="00E36319" w:rsidP="001B21C3">
      <w:pPr>
        <w:spacing w:after="0" w:line="240" w:lineRule="auto"/>
        <w:jc w:val="both"/>
        <w:rPr>
          <w:rFonts w:ascii="Times New Roman" w:hAnsi="Times New Roman"/>
          <w:sz w:val="24"/>
          <w:szCs w:val="24"/>
        </w:rPr>
      </w:pPr>
    </w:p>
    <w:p w:rsidR="00FE75ED" w:rsidRDefault="00FE75ED" w:rsidP="0078711C">
      <w:pPr>
        <w:spacing w:after="0" w:line="240" w:lineRule="auto"/>
        <w:jc w:val="both"/>
        <w:rPr>
          <w:rFonts w:ascii="Times New Roman" w:hAnsi="Times New Roman"/>
          <w:bCs/>
          <w:iCs/>
          <w:sz w:val="24"/>
          <w:szCs w:val="24"/>
          <w:lang w:eastAsia="hu-HU"/>
        </w:rPr>
      </w:pPr>
    </w:p>
    <w:p w:rsidR="00FE75ED" w:rsidRDefault="0078711C" w:rsidP="00FE75ED">
      <w:pPr>
        <w:spacing w:after="0" w:line="240" w:lineRule="auto"/>
        <w:jc w:val="both"/>
        <w:rPr>
          <w:rFonts w:ascii="Times New Roman" w:hAnsi="Times New Roman"/>
          <w:bCs/>
          <w:iCs/>
          <w:sz w:val="24"/>
          <w:szCs w:val="24"/>
          <w:lang w:eastAsia="hu-HU"/>
        </w:rPr>
      </w:pPr>
      <w:r w:rsidRPr="00FE75ED">
        <w:rPr>
          <w:rFonts w:ascii="Times New Roman" w:hAnsi="Times New Roman"/>
          <w:bCs/>
          <w:iCs/>
          <w:sz w:val="24"/>
          <w:szCs w:val="24"/>
          <w:lang w:eastAsia="hu-HU"/>
        </w:rPr>
        <w:t>A belső kontrollrendszer szabályszerűségének, gazdaságosságának, hatékonyságának és eredményességének növelése, javítása érdekében az ellenőrzési jelentés tartalmaz javaslatokat, amelyek egyeztetésre kerültek a Jegy</w:t>
      </w:r>
      <w:r w:rsidR="00FE75ED">
        <w:rPr>
          <w:rFonts w:ascii="Times New Roman" w:hAnsi="Times New Roman"/>
          <w:bCs/>
          <w:iCs/>
          <w:sz w:val="24"/>
          <w:szCs w:val="24"/>
          <w:lang w:eastAsia="hu-HU"/>
        </w:rPr>
        <w:t>zővel, a polgármesterrel és az óvodavezetővel.</w:t>
      </w: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color w:val="000000"/>
          <w:sz w:val="24"/>
          <w:szCs w:val="24"/>
          <w:lang w:eastAsia="hu-HU"/>
        </w:rPr>
        <w:t xml:space="preserve">A </w:t>
      </w:r>
      <w:proofErr w:type="spellStart"/>
      <w:r w:rsidRPr="00FE75ED">
        <w:rPr>
          <w:rFonts w:ascii="Times New Roman" w:hAnsi="Times New Roman"/>
          <w:color w:val="000000"/>
          <w:sz w:val="24"/>
          <w:szCs w:val="24"/>
          <w:lang w:eastAsia="hu-HU"/>
        </w:rPr>
        <w:t>Bkr</w:t>
      </w:r>
      <w:proofErr w:type="spellEnd"/>
      <w:r w:rsidRPr="00FE75ED">
        <w:rPr>
          <w:rFonts w:ascii="Times New Roman" w:hAnsi="Times New Roman"/>
          <w:color w:val="000000"/>
          <w:sz w:val="24"/>
          <w:szCs w:val="24"/>
          <w:lang w:eastAsia="hu-HU"/>
        </w:rPr>
        <w:t>. 3.§</w:t>
      </w:r>
      <w:proofErr w:type="spellStart"/>
      <w:r w:rsidRPr="00FE75ED">
        <w:rPr>
          <w:rFonts w:ascii="Times New Roman" w:hAnsi="Times New Roman"/>
          <w:color w:val="000000"/>
          <w:sz w:val="24"/>
          <w:szCs w:val="24"/>
          <w:lang w:eastAsia="hu-HU"/>
        </w:rPr>
        <w:t>-</w:t>
      </w:r>
      <w:proofErr w:type="gramStart"/>
      <w:r w:rsidRPr="00FE75ED">
        <w:rPr>
          <w:rFonts w:ascii="Times New Roman" w:hAnsi="Times New Roman"/>
          <w:color w:val="000000"/>
          <w:sz w:val="24"/>
          <w:szCs w:val="24"/>
          <w:lang w:eastAsia="hu-HU"/>
        </w:rPr>
        <w:t>a</w:t>
      </w:r>
      <w:proofErr w:type="spellEnd"/>
      <w:proofErr w:type="gramEnd"/>
      <w:r w:rsidRPr="00FE75ED">
        <w:rPr>
          <w:rFonts w:ascii="Times New Roman" w:hAnsi="Times New Roman"/>
          <w:color w:val="000000"/>
          <w:sz w:val="24"/>
          <w:szCs w:val="24"/>
          <w:lang w:eastAsia="hu-HU"/>
        </w:rPr>
        <w:t xml:space="preserve"> alapján a költségvetési szerv vezetője felelős a belső kontrollrendszer keretében a szervezet minden szintjén érvényesülő megfelelő kontrollkörnyezet, integrált kockázatkezelési rendszer, kontrolltevékenységek, információs és kommunikációs rendszer, valamint monitoring rendszer kialakításáért, működtetéséért és fejlesztéséért.</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 xml:space="preserve">A belső ellenőri jelentés és a vezetői nyilatkozat értékelik a fenti öt elem érvényesülését a gazdálkodás során (pl. szabályzatok aktualizálása, gazdálkodási jogkörök szabályszerű gyakorlása, egyeztetések végrehajtása, FEUVE </w:t>
      </w:r>
      <w:r w:rsidRPr="00FE75ED">
        <w:rPr>
          <w:rFonts w:ascii="Times New Roman" w:hAnsi="Times New Roman"/>
          <w:i/>
          <w:sz w:val="24"/>
          <w:szCs w:val="24"/>
        </w:rPr>
        <w:t>(folyamatba épített előzetes, utólagos és vezetői ellenőrzés)</w:t>
      </w:r>
      <w:r w:rsidRPr="00FE75ED">
        <w:rPr>
          <w:rFonts w:ascii="Times New Roman" w:hAnsi="Times New Roman"/>
          <w:sz w:val="24"/>
          <w:szCs w:val="24"/>
        </w:rPr>
        <w:t xml:space="preserve"> működtetése). </w:t>
      </w: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 xml:space="preserve">A Jegyző a </w:t>
      </w:r>
      <w:proofErr w:type="spellStart"/>
      <w:r w:rsidRPr="00FE75ED">
        <w:rPr>
          <w:rFonts w:ascii="Times New Roman" w:hAnsi="Times New Roman"/>
          <w:sz w:val="24"/>
          <w:szCs w:val="24"/>
        </w:rPr>
        <w:t>Bkr</w:t>
      </w:r>
      <w:proofErr w:type="spellEnd"/>
      <w:r w:rsidRPr="00FE75ED">
        <w:rPr>
          <w:rFonts w:ascii="Times New Roman" w:hAnsi="Times New Roman"/>
          <w:sz w:val="24"/>
          <w:szCs w:val="24"/>
        </w:rPr>
        <w:t xml:space="preserve">. 1. számú mellékletének megfelelően a belső kontrollrendszer elemeit </w:t>
      </w:r>
      <w:r w:rsidRPr="00FE75ED">
        <w:rPr>
          <w:rFonts w:ascii="Times New Roman" w:hAnsi="Times New Roman"/>
          <w:i/>
          <w:sz w:val="24"/>
          <w:szCs w:val="24"/>
        </w:rPr>
        <w:t xml:space="preserve">a beszámolókhoz csatolt </w:t>
      </w:r>
      <w:r w:rsidRPr="00FE75ED">
        <w:rPr>
          <w:rFonts w:ascii="Times New Roman" w:hAnsi="Times New Roman"/>
          <w:b/>
          <w:sz w:val="24"/>
          <w:szCs w:val="24"/>
        </w:rPr>
        <w:t>Nyilatkozatokban</w:t>
      </w:r>
      <w:r w:rsidRPr="00FE75ED">
        <w:rPr>
          <w:rFonts w:ascii="Times New Roman" w:hAnsi="Times New Roman"/>
          <w:sz w:val="24"/>
          <w:szCs w:val="24"/>
        </w:rPr>
        <w:t xml:space="preserve"> értékelte </w:t>
      </w:r>
      <w:r w:rsidRPr="00FE75ED">
        <w:rPr>
          <w:rFonts w:ascii="Times New Roman" w:hAnsi="Times New Roman"/>
          <w:i/>
          <w:sz w:val="24"/>
          <w:szCs w:val="24"/>
        </w:rPr>
        <w:t>(a Zárszámadás kötelező melléklete)</w:t>
      </w:r>
      <w:r w:rsidRPr="00FE75ED">
        <w:rPr>
          <w:rFonts w:ascii="Times New Roman" w:hAnsi="Times New Roman"/>
          <w:sz w:val="24"/>
          <w:szCs w:val="24"/>
        </w:rPr>
        <w:t xml:space="preserve">. </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78711C" w:rsidP="0078711C">
      <w:pPr>
        <w:shd w:val="clear" w:color="auto" w:fill="FFFFFF"/>
        <w:spacing w:after="0" w:line="240" w:lineRule="auto"/>
        <w:rPr>
          <w:rFonts w:ascii="Times New Roman" w:hAnsi="Times New Roman"/>
          <w:b/>
          <w:sz w:val="24"/>
          <w:szCs w:val="24"/>
          <w:lang w:eastAsia="hu-HU"/>
        </w:rPr>
      </w:pPr>
      <w:r w:rsidRPr="00FE75ED">
        <w:rPr>
          <w:rFonts w:ascii="Times New Roman" w:hAnsi="Times New Roman"/>
          <w:b/>
          <w:sz w:val="24"/>
          <w:szCs w:val="24"/>
          <w:lang w:eastAsia="hu-HU"/>
        </w:rPr>
        <w:t>III.1. Kontrollkörnyezet</w:t>
      </w:r>
    </w:p>
    <w:p w:rsidR="0078711C" w:rsidRPr="00FE75ED" w:rsidRDefault="0078711C" w:rsidP="0078711C">
      <w:pPr>
        <w:shd w:val="clear" w:color="auto" w:fill="FFFFFF"/>
        <w:spacing w:after="0" w:line="240" w:lineRule="auto"/>
        <w:rPr>
          <w:rFonts w:ascii="Times New Roman" w:hAnsi="Times New Roman"/>
          <w:sz w:val="24"/>
          <w:szCs w:val="24"/>
          <w:lang w:eastAsia="hu-HU"/>
        </w:rPr>
      </w:pP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r w:rsidRPr="00FE75ED">
        <w:rPr>
          <w:rFonts w:ascii="Times New Roman" w:hAnsi="Times New Roman"/>
          <w:sz w:val="24"/>
          <w:szCs w:val="24"/>
          <w:lang w:eastAsia="hu-HU"/>
        </w:rPr>
        <w:t>Az Önkormányzatnál a működésre, gazdál</w:t>
      </w:r>
      <w:r w:rsidR="00FE75ED">
        <w:rPr>
          <w:rFonts w:ascii="Times New Roman" w:hAnsi="Times New Roman"/>
          <w:sz w:val="24"/>
          <w:szCs w:val="24"/>
          <w:lang w:eastAsia="hu-HU"/>
        </w:rPr>
        <w:t>kodásra vonatkozó szabályzatok</w:t>
      </w:r>
      <w:r w:rsidRPr="00FE75ED">
        <w:rPr>
          <w:rFonts w:ascii="Times New Roman" w:hAnsi="Times New Roman"/>
          <w:sz w:val="24"/>
          <w:szCs w:val="24"/>
          <w:lang w:eastAsia="hu-HU"/>
        </w:rPr>
        <w:t xml:space="preserve"> általában rendelkezésre állnak, azokat rendszeresen felülvizsgálják, követik a jogszabályi változásokat. </w:t>
      </w: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r w:rsidRPr="00FE75ED">
        <w:rPr>
          <w:rFonts w:ascii="Times New Roman" w:hAnsi="Times New Roman"/>
          <w:sz w:val="24"/>
          <w:szCs w:val="24"/>
          <w:lang w:eastAsia="hu-HU"/>
        </w:rPr>
        <w:t>A Jegyző részt vesz a belső kontrollrendszer témakörben előírt kétévenkénti továbbképzésen.</w:t>
      </w:r>
    </w:p>
    <w:p w:rsidR="0078711C" w:rsidRPr="00FE75ED" w:rsidRDefault="0078711C" w:rsidP="0078711C">
      <w:pPr>
        <w:shd w:val="clear" w:color="auto" w:fill="FFFFFF"/>
        <w:spacing w:after="0" w:line="240" w:lineRule="auto"/>
        <w:rPr>
          <w:rFonts w:ascii="Times New Roman" w:hAnsi="Times New Roman"/>
          <w:sz w:val="24"/>
          <w:szCs w:val="24"/>
          <w:lang w:eastAsia="hu-HU"/>
        </w:rPr>
      </w:pPr>
    </w:p>
    <w:p w:rsidR="0078711C" w:rsidRPr="00FE75ED" w:rsidRDefault="0078711C" w:rsidP="0078711C">
      <w:pPr>
        <w:shd w:val="clear" w:color="auto" w:fill="FFFFFF"/>
        <w:spacing w:after="0" w:line="240" w:lineRule="auto"/>
        <w:rPr>
          <w:rFonts w:ascii="Times New Roman" w:hAnsi="Times New Roman"/>
          <w:b/>
          <w:sz w:val="24"/>
          <w:szCs w:val="24"/>
          <w:lang w:eastAsia="hu-HU"/>
        </w:rPr>
      </w:pPr>
      <w:r w:rsidRPr="00FE75ED">
        <w:rPr>
          <w:rFonts w:ascii="Times New Roman" w:hAnsi="Times New Roman"/>
          <w:b/>
          <w:sz w:val="24"/>
          <w:szCs w:val="24"/>
          <w:lang w:eastAsia="hu-HU"/>
        </w:rPr>
        <w:t>III.2. Integrált kockázatkezelés</w:t>
      </w:r>
    </w:p>
    <w:p w:rsidR="0078711C" w:rsidRPr="00FE75ED" w:rsidRDefault="0078711C" w:rsidP="0078711C">
      <w:pPr>
        <w:shd w:val="clear" w:color="auto" w:fill="FFFFFF"/>
        <w:spacing w:after="0" w:line="240" w:lineRule="auto"/>
        <w:rPr>
          <w:rFonts w:ascii="Times New Roman" w:hAnsi="Times New Roman"/>
          <w:sz w:val="24"/>
          <w:szCs w:val="24"/>
          <w:lang w:eastAsia="hu-HU"/>
        </w:rPr>
      </w:pP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r w:rsidRPr="00FE75ED">
        <w:rPr>
          <w:rFonts w:ascii="Times New Roman" w:hAnsi="Times New Roman"/>
          <w:sz w:val="24"/>
          <w:szCs w:val="24"/>
          <w:lang w:eastAsia="hu-HU"/>
        </w:rPr>
        <w:t xml:space="preserve">A gyakorlatban alkalmazás során tapasztalhatók még hiányosságok; hatékonyabban a folyamatba épített előzetes és utólagos vezetői ellenőrzés (FEUVE) valósul meg az operatív gazdálkodás során </w:t>
      </w:r>
      <w:r w:rsidRPr="00FE75ED">
        <w:rPr>
          <w:rFonts w:ascii="Times New Roman" w:hAnsi="Times New Roman"/>
          <w:i/>
          <w:sz w:val="24"/>
          <w:szCs w:val="24"/>
          <w:lang w:eastAsia="hu-HU"/>
        </w:rPr>
        <w:t>(beszámoltatások, aláírási jog gyakorlása, megbeszélések, stb.).</w:t>
      </w: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r w:rsidRPr="00FE75ED">
        <w:rPr>
          <w:rFonts w:ascii="Times New Roman" w:hAnsi="Times New Roman"/>
          <w:sz w:val="24"/>
          <w:szCs w:val="24"/>
          <w:lang w:eastAsia="hu-HU"/>
        </w:rPr>
        <w:t>A vezetés vizsgálja, elemzi és értékeli a kockázatok bekövetkezését és ennek figyelembe vételével igyekszik meghozni a döntéseket.</w:t>
      </w: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p>
    <w:p w:rsidR="0078711C" w:rsidRPr="00FE75ED" w:rsidRDefault="0078711C" w:rsidP="0078711C">
      <w:pPr>
        <w:shd w:val="clear" w:color="auto" w:fill="FFFFFF"/>
        <w:spacing w:after="0" w:line="240" w:lineRule="auto"/>
        <w:jc w:val="both"/>
        <w:rPr>
          <w:rFonts w:ascii="Times New Roman" w:hAnsi="Times New Roman"/>
          <w:b/>
          <w:sz w:val="24"/>
          <w:szCs w:val="24"/>
          <w:lang w:eastAsia="hu-HU"/>
        </w:rPr>
      </w:pPr>
      <w:r w:rsidRPr="00FE75ED">
        <w:rPr>
          <w:rFonts w:ascii="Times New Roman" w:hAnsi="Times New Roman"/>
          <w:b/>
          <w:sz w:val="24"/>
          <w:szCs w:val="24"/>
          <w:lang w:eastAsia="hu-HU"/>
        </w:rPr>
        <w:t>III.3. Kontrolltevékenységek kialakítása</w:t>
      </w: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p>
    <w:p w:rsidR="0078711C" w:rsidRPr="00FE75ED" w:rsidRDefault="0078711C" w:rsidP="0078711C">
      <w:pPr>
        <w:spacing w:after="0" w:line="240" w:lineRule="auto"/>
        <w:jc w:val="both"/>
        <w:rPr>
          <w:rFonts w:ascii="Times New Roman" w:hAnsi="Times New Roman"/>
          <w:sz w:val="24"/>
          <w:szCs w:val="24"/>
          <w:lang w:eastAsia="hu-HU"/>
        </w:rPr>
      </w:pPr>
      <w:r w:rsidRPr="00FE75ED">
        <w:rPr>
          <w:rFonts w:ascii="Times New Roman" w:hAnsi="Times New Roman"/>
          <w:sz w:val="24"/>
          <w:szCs w:val="24"/>
          <w:lang w:eastAsia="hu-HU"/>
        </w:rPr>
        <w:t xml:space="preserve">A szervezeten belül kialakított kontrolltevékenységek biztosítják a kockázatok kezelését és hozzájárulnak a kitűzött célok eléréséhez. Minden tevékenységre – különösen a pénzügyi döntések dokumentumainak elkészítésére </w:t>
      </w:r>
      <w:r w:rsidRPr="00FE75ED">
        <w:rPr>
          <w:rFonts w:ascii="Times New Roman" w:hAnsi="Times New Roman"/>
          <w:i/>
          <w:sz w:val="24"/>
          <w:szCs w:val="24"/>
          <w:lang w:eastAsia="hu-HU"/>
        </w:rPr>
        <w:t>(költségvetési tervezés, kötelezettségvállalások, szerződések, kifizetések)</w:t>
      </w:r>
      <w:r w:rsidRPr="00FE75ED">
        <w:rPr>
          <w:rFonts w:ascii="Times New Roman" w:hAnsi="Times New Roman"/>
          <w:sz w:val="24"/>
          <w:szCs w:val="24"/>
          <w:lang w:eastAsia="hu-HU"/>
        </w:rPr>
        <w:t xml:space="preserve"> – biztosított a folyamatba épített, előzetes, utólagos és vezetői ellenőrzés (FEUVE), a pénzügyi ellenjegyzések megvalósulására kell még nagyobb gondot fordítani.  .</w:t>
      </w:r>
    </w:p>
    <w:p w:rsidR="0078711C" w:rsidRPr="00FE75ED" w:rsidRDefault="0078711C" w:rsidP="0078711C">
      <w:pPr>
        <w:spacing w:after="0" w:line="240" w:lineRule="auto"/>
        <w:jc w:val="both"/>
        <w:rPr>
          <w:rFonts w:ascii="Times New Roman" w:hAnsi="Times New Roman"/>
          <w:sz w:val="24"/>
          <w:szCs w:val="24"/>
          <w:lang w:eastAsia="hu-HU"/>
        </w:rPr>
      </w:pPr>
    </w:p>
    <w:p w:rsidR="0078711C" w:rsidRPr="00FE75ED" w:rsidRDefault="0078711C" w:rsidP="0078711C">
      <w:pPr>
        <w:spacing w:after="0" w:line="240" w:lineRule="auto"/>
        <w:jc w:val="both"/>
        <w:rPr>
          <w:rFonts w:ascii="Times New Roman" w:hAnsi="Times New Roman"/>
          <w:sz w:val="24"/>
          <w:szCs w:val="24"/>
          <w:lang w:eastAsia="hu-HU"/>
        </w:rPr>
      </w:pPr>
      <w:r w:rsidRPr="00FE75ED">
        <w:rPr>
          <w:rFonts w:ascii="Times New Roman" w:hAnsi="Times New Roman"/>
          <w:sz w:val="24"/>
          <w:szCs w:val="24"/>
          <w:lang w:eastAsia="hu-HU"/>
        </w:rPr>
        <w:t xml:space="preserve">A belső szabályzatokban a változásokat átvezetik, a gazdálkodási és döntési jogköröket, engedélyezési és jóváhagyási eljárásokat, információkhoz való hozzáférést, beszámolási eljárásokat rögzítik. </w:t>
      </w:r>
    </w:p>
    <w:p w:rsidR="0078711C" w:rsidRPr="00FE75ED" w:rsidRDefault="0078711C" w:rsidP="0078711C">
      <w:pPr>
        <w:shd w:val="clear" w:color="auto" w:fill="FFFFFF"/>
        <w:spacing w:after="0" w:line="240" w:lineRule="auto"/>
        <w:jc w:val="both"/>
        <w:rPr>
          <w:rFonts w:ascii="Times New Roman" w:hAnsi="Times New Roman"/>
          <w:sz w:val="24"/>
          <w:szCs w:val="24"/>
          <w:lang w:eastAsia="hu-HU"/>
        </w:rPr>
      </w:pPr>
    </w:p>
    <w:p w:rsidR="0078711C" w:rsidRPr="00FE75ED" w:rsidRDefault="0078711C" w:rsidP="0078711C">
      <w:pPr>
        <w:spacing w:after="0" w:line="240" w:lineRule="auto"/>
        <w:jc w:val="both"/>
        <w:rPr>
          <w:rFonts w:ascii="Times New Roman" w:hAnsi="Times New Roman"/>
          <w:b/>
          <w:sz w:val="24"/>
          <w:szCs w:val="24"/>
        </w:rPr>
      </w:pPr>
      <w:r w:rsidRPr="00FE75ED">
        <w:rPr>
          <w:rFonts w:ascii="Times New Roman" w:hAnsi="Times New Roman"/>
          <w:b/>
          <w:sz w:val="24"/>
          <w:szCs w:val="24"/>
        </w:rPr>
        <w:t>III.4. Információs és kommunikációs rendszer</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Az ASP programrendszer, a kiépített iktatási rendszer, valamint az informatikai szabályzatok, utasítások biztosítják a megfelelő információáramlás kereteit, információbiztonságot.</w:t>
      </w: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 xml:space="preserve">Az SZMSZ-ek, belső szabályzatok és munkaköri leírások biztosítják, hogy a megfelelő információk a megfelelő helyen és időben rendelkezésre álljanak. </w:t>
      </w:r>
    </w:p>
    <w:p w:rsidR="0078711C" w:rsidRPr="00FE75ED" w:rsidRDefault="0078711C" w:rsidP="0078711C">
      <w:pPr>
        <w:spacing w:after="0" w:line="240" w:lineRule="auto"/>
        <w:jc w:val="both"/>
        <w:rPr>
          <w:rFonts w:ascii="Times New Roman" w:hAnsi="Times New Roman"/>
          <w:b/>
          <w:sz w:val="24"/>
          <w:szCs w:val="24"/>
        </w:rPr>
      </w:pPr>
    </w:p>
    <w:p w:rsidR="0078711C" w:rsidRPr="00FE75ED" w:rsidRDefault="0078711C" w:rsidP="0078711C">
      <w:pPr>
        <w:spacing w:after="0" w:line="240" w:lineRule="auto"/>
        <w:jc w:val="both"/>
        <w:rPr>
          <w:rFonts w:ascii="Times New Roman" w:hAnsi="Times New Roman"/>
          <w:b/>
          <w:sz w:val="24"/>
          <w:szCs w:val="24"/>
        </w:rPr>
      </w:pPr>
      <w:r w:rsidRPr="00FE75ED">
        <w:rPr>
          <w:rFonts w:ascii="Times New Roman" w:hAnsi="Times New Roman"/>
          <w:b/>
          <w:sz w:val="24"/>
          <w:szCs w:val="24"/>
        </w:rPr>
        <w:t>III.5. Monitoring</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Az eseti és folyamatos vezetői ellenőrzések biztosítják az operatív tevékenységek, a célok megvalósulásának nyomon követését.</w:t>
      </w: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 xml:space="preserve">A monitoring tevékenység egyik eszköze a függetlenített belső ellenőrzés </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FE75ED" w:rsidP="00FE75ED">
      <w:pPr>
        <w:shd w:val="clear" w:color="auto" w:fill="FFFFFF"/>
        <w:spacing w:after="0" w:line="240" w:lineRule="auto"/>
        <w:rPr>
          <w:rFonts w:ascii="Times New Roman" w:hAnsi="Times New Roman"/>
          <w:b/>
          <w:sz w:val="24"/>
          <w:szCs w:val="24"/>
          <w:u w:val="single"/>
          <w:lang w:eastAsia="hu-HU"/>
        </w:rPr>
      </w:pPr>
      <w:r>
        <w:rPr>
          <w:rFonts w:ascii="Times New Roman" w:hAnsi="Times New Roman"/>
          <w:b/>
          <w:sz w:val="24"/>
          <w:szCs w:val="24"/>
          <w:u w:val="single"/>
          <w:lang w:eastAsia="hu-HU"/>
        </w:rPr>
        <w:t>IV.</w:t>
      </w:r>
      <w:r w:rsidR="0078711C" w:rsidRPr="00FE75ED">
        <w:rPr>
          <w:rFonts w:ascii="Times New Roman" w:hAnsi="Times New Roman"/>
          <w:b/>
          <w:sz w:val="24"/>
          <w:szCs w:val="24"/>
          <w:u w:val="single"/>
          <w:lang w:eastAsia="hu-HU"/>
        </w:rPr>
        <w:t xml:space="preserve"> Az intézkedési tervek megvalósítása</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 xml:space="preserve">Az ellenőrzési jelentés tartalmával a Jegyző egyetértett, azokra észrevételt nem tett. A belső ellenőrzési jelentés javaslatai alapján készül az intézkedési terv. </w:t>
      </w: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A szükséges intézkedések végrehajtásáról beszámolót kell készíteni, továbbá utóvizsgálat keretében kell meggyőződni, értékelni, hogy a megtett intézkedések milyen eredménnyel jártak.</w:t>
      </w:r>
    </w:p>
    <w:p w:rsidR="0078711C" w:rsidRPr="00FE75ED" w:rsidRDefault="0078711C" w:rsidP="0078711C">
      <w:pPr>
        <w:spacing w:after="0" w:line="240" w:lineRule="auto"/>
        <w:jc w:val="both"/>
        <w:rPr>
          <w:rFonts w:ascii="Times New Roman" w:hAnsi="Times New Roman"/>
          <w:sz w:val="24"/>
          <w:szCs w:val="24"/>
        </w:rPr>
      </w:pPr>
    </w:p>
    <w:p w:rsidR="0078711C" w:rsidRPr="00FE75ED" w:rsidRDefault="0078711C" w:rsidP="0078711C">
      <w:pPr>
        <w:spacing w:after="0" w:line="240" w:lineRule="auto"/>
        <w:jc w:val="both"/>
        <w:rPr>
          <w:rFonts w:ascii="Times New Roman" w:hAnsi="Times New Roman"/>
          <w:sz w:val="24"/>
          <w:szCs w:val="24"/>
        </w:rPr>
      </w:pPr>
      <w:r w:rsidRPr="00FE75ED">
        <w:rPr>
          <w:rFonts w:ascii="Times New Roman" w:hAnsi="Times New Roman"/>
          <w:sz w:val="24"/>
          <w:szCs w:val="24"/>
        </w:rPr>
        <w:t>Összességében az Önkormányzatnál</w:t>
      </w:r>
      <w:r w:rsidR="00FE75ED">
        <w:rPr>
          <w:rFonts w:ascii="Times New Roman" w:hAnsi="Times New Roman"/>
          <w:sz w:val="24"/>
          <w:szCs w:val="24"/>
        </w:rPr>
        <w:t xml:space="preserve"> és intézményénél</w:t>
      </w:r>
      <w:r w:rsidRPr="00FE75ED">
        <w:rPr>
          <w:rFonts w:ascii="Times New Roman" w:hAnsi="Times New Roman"/>
          <w:sz w:val="24"/>
          <w:szCs w:val="24"/>
        </w:rPr>
        <w:t xml:space="preserve"> a belső ellenőrzés betöltötte a tényfeltáró, tanácsadó szerepét.</w:t>
      </w:r>
    </w:p>
    <w:p w:rsidR="00865EAA" w:rsidRDefault="00865EAA">
      <w:pPr>
        <w:rPr>
          <w:rFonts w:ascii="Times New Roman" w:hAnsi="Times New Roman"/>
          <w:sz w:val="24"/>
          <w:szCs w:val="24"/>
        </w:rPr>
      </w:pPr>
    </w:p>
    <w:p w:rsidR="00FE75ED" w:rsidRPr="00FE75ED" w:rsidRDefault="00FE75ED" w:rsidP="00FE75ED">
      <w:pPr>
        <w:spacing w:after="0" w:line="240" w:lineRule="auto"/>
        <w:rPr>
          <w:rFonts w:ascii="Times New Roman" w:hAnsi="Times New Roman"/>
          <w:b/>
          <w:sz w:val="24"/>
          <w:szCs w:val="24"/>
        </w:rPr>
      </w:pPr>
      <w:r w:rsidRPr="00FE75ED">
        <w:rPr>
          <w:rFonts w:ascii="Times New Roman" w:hAnsi="Times New Roman"/>
          <w:b/>
          <w:sz w:val="24"/>
          <w:szCs w:val="24"/>
        </w:rPr>
        <w:t>Határozati javaslat:</w:t>
      </w:r>
    </w:p>
    <w:p w:rsidR="00FE75ED" w:rsidRPr="00FE75ED" w:rsidRDefault="00FE75ED" w:rsidP="00FE75ED">
      <w:pPr>
        <w:spacing w:after="0" w:line="240" w:lineRule="auto"/>
        <w:jc w:val="both"/>
        <w:rPr>
          <w:rFonts w:ascii="Times New Roman" w:hAnsi="Times New Roman"/>
          <w:sz w:val="24"/>
          <w:szCs w:val="24"/>
        </w:rPr>
      </w:pPr>
      <w:r w:rsidRPr="00FE75ED">
        <w:rPr>
          <w:rFonts w:ascii="Times New Roman" w:hAnsi="Times New Roman"/>
          <w:sz w:val="24"/>
          <w:szCs w:val="24"/>
        </w:rPr>
        <w:t xml:space="preserve">Az élet- és vagyonbiztonságot veszélyeztető tömeges megbetegedést okozó SARS-CoV-2 koronavírus világjárvány következményeinek elhárítása, a magyar állampolgárok egészségének és életének megóvása érdekében megalkotott, a veszélyhelyzet kihirdetéséről szóló </w:t>
      </w:r>
      <w:r w:rsidRPr="00FE75ED">
        <w:rPr>
          <w:rFonts w:ascii="Times New Roman" w:hAnsi="Times New Roman"/>
          <w:bCs/>
          <w:sz w:val="24"/>
          <w:szCs w:val="24"/>
        </w:rPr>
        <w:t xml:space="preserve">27/2021. (I.29.) </w:t>
      </w:r>
      <w:r w:rsidRPr="00FE75ED">
        <w:rPr>
          <w:rFonts w:ascii="Times New Roman" w:hAnsi="Times New Roman"/>
          <w:sz w:val="24"/>
          <w:szCs w:val="24"/>
        </w:rPr>
        <w:t>Korm. rendeletre tekintettel a katasztrófavédelemről és a hozzá kapcsolódó egyes törvények módosításáról szóló 2011. évi CXXVIII. törvény 46. § (4) bekezdésében biztosított feladat- és hatáskörömben eljárva, az alábbi határozatot hozom:</w:t>
      </w:r>
    </w:p>
    <w:p w:rsidR="00FE75ED" w:rsidRPr="00FE75ED" w:rsidRDefault="00FE75ED" w:rsidP="00FE75ED">
      <w:pPr>
        <w:spacing w:after="0" w:line="240" w:lineRule="auto"/>
        <w:jc w:val="both"/>
        <w:rPr>
          <w:rFonts w:ascii="Times New Roman" w:hAnsi="Times New Roman"/>
          <w:sz w:val="24"/>
          <w:szCs w:val="24"/>
        </w:rPr>
      </w:pPr>
    </w:p>
    <w:p w:rsidR="00FE75ED" w:rsidRPr="00FE75ED" w:rsidRDefault="00FE75ED" w:rsidP="00FE75ED">
      <w:pPr>
        <w:spacing w:after="0" w:line="240" w:lineRule="auto"/>
        <w:jc w:val="both"/>
        <w:rPr>
          <w:rFonts w:ascii="Times New Roman" w:hAnsi="Times New Roman"/>
          <w:sz w:val="24"/>
          <w:szCs w:val="24"/>
        </w:rPr>
      </w:pPr>
      <w:r w:rsidRPr="00FE75ED">
        <w:rPr>
          <w:rFonts w:ascii="Times New Roman" w:hAnsi="Times New Roman"/>
          <w:sz w:val="24"/>
          <w:szCs w:val="24"/>
        </w:rPr>
        <w:t xml:space="preserve">Bezenye Községi Önkormányzat Képviselő-testülete nevében eljáró polgármesterként az önkormányzat 2020. évi költségvetésében a Bezenyei Százszorszép Óvoda részére biztosított személyi juttatások előirányzat kialakításnak ellenőrzéséről szóló függetlenített belső ellenőrzési tevékenységről szóló éves összefoglaló ellenőrzési jelentést az előterjesztés szerinti tartalommal elfogadom, az abban foglaltak megvalósítása érdekében az alábbi intézkedési tervet határozom meg: </w:t>
      </w:r>
    </w:p>
    <w:p w:rsidR="00FE75ED" w:rsidRPr="00FE75ED" w:rsidRDefault="00FE75ED" w:rsidP="00FE75ED">
      <w:pPr>
        <w:spacing w:after="0" w:line="240" w:lineRule="auto"/>
        <w:rPr>
          <w:rFonts w:ascii="Times New Roman" w:hAnsi="Times New Roman"/>
          <w:sz w:val="24"/>
          <w:szCs w:val="24"/>
        </w:rPr>
      </w:pPr>
    </w:p>
    <w:p w:rsidR="00FE75ED" w:rsidRPr="00FE75ED" w:rsidRDefault="00FE75ED" w:rsidP="00FE75ED">
      <w:pPr>
        <w:pStyle w:val="Listaszerbekezds"/>
        <w:numPr>
          <w:ilvl w:val="0"/>
          <w:numId w:val="4"/>
        </w:numPr>
        <w:spacing w:after="0" w:line="240" w:lineRule="auto"/>
        <w:ind w:left="720"/>
        <w:contextualSpacing/>
        <w:rPr>
          <w:rFonts w:ascii="Times New Roman" w:hAnsi="Times New Roman"/>
          <w:sz w:val="24"/>
          <w:szCs w:val="24"/>
        </w:rPr>
      </w:pPr>
      <w:r w:rsidRPr="00FE75ED">
        <w:rPr>
          <w:rFonts w:ascii="Times New Roman" w:hAnsi="Times New Roman"/>
          <w:sz w:val="24"/>
          <w:szCs w:val="24"/>
        </w:rPr>
        <w:t xml:space="preserve">Az </w:t>
      </w:r>
      <w:proofErr w:type="spellStart"/>
      <w:r w:rsidRPr="00FE75ED">
        <w:rPr>
          <w:rFonts w:ascii="Times New Roman" w:hAnsi="Times New Roman"/>
          <w:sz w:val="24"/>
          <w:szCs w:val="24"/>
        </w:rPr>
        <w:t>Ávr</w:t>
      </w:r>
      <w:proofErr w:type="spellEnd"/>
      <w:r w:rsidRPr="00FE75ED">
        <w:rPr>
          <w:rFonts w:ascii="Times New Roman" w:hAnsi="Times New Roman"/>
          <w:sz w:val="24"/>
          <w:szCs w:val="24"/>
        </w:rPr>
        <w:t>. 9. §</w:t>
      </w:r>
      <w:proofErr w:type="spellStart"/>
      <w:r w:rsidRPr="00FE75ED">
        <w:rPr>
          <w:rFonts w:ascii="Times New Roman" w:hAnsi="Times New Roman"/>
          <w:sz w:val="24"/>
          <w:szCs w:val="24"/>
        </w:rPr>
        <w:t>-ának</w:t>
      </w:r>
      <w:proofErr w:type="spellEnd"/>
      <w:r w:rsidRPr="00FE75ED">
        <w:rPr>
          <w:rFonts w:ascii="Times New Roman" w:hAnsi="Times New Roman"/>
          <w:sz w:val="24"/>
          <w:szCs w:val="24"/>
        </w:rPr>
        <w:t xml:space="preserve"> megfelelően el kell készíteni a munkamegosztási megállapodást az intézmény és a gazdálkodást lebonyolító szerv között, amelyet a Képviselő-testület elé kell terjeszteni jóváhagyás céljából. </w:t>
      </w:r>
    </w:p>
    <w:p w:rsidR="00FE75ED" w:rsidRPr="00FE75ED" w:rsidRDefault="00FE75ED" w:rsidP="00FE75ED">
      <w:pPr>
        <w:numPr>
          <w:ilvl w:val="0"/>
          <w:numId w:val="4"/>
        </w:numPr>
        <w:spacing w:after="0" w:line="240" w:lineRule="auto"/>
        <w:ind w:left="720"/>
        <w:jc w:val="both"/>
        <w:rPr>
          <w:rFonts w:ascii="Times New Roman" w:hAnsi="Times New Roman"/>
          <w:sz w:val="24"/>
          <w:szCs w:val="24"/>
        </w:rPr>
      </w:pPr>
      <w:r w:rsidRPr="00FE75ED">
        <w:rPr>
          <w:rFonts w:ascii="Times New Roman" w:hAnsi="Times New Roman"/>
          <w:sz w:val="24"/>
          <w:szCs w:val="24"/>
        </w:rPr>
        <w:t xml:space="preserve">A jövőben az Önkormányzat éves költségvetési rendelet-tervezetének Képviselő-testület elé történő terjesztésekor figyelemmel kell lenni az Áht. 24. § (3) bekezdésében foglaltakra. </w:t>
      </w:r>
    </w:p>
    <w:p w:rsidR="00FE75ED" w:rsidRPr="00FE75ED" w:rsidRDefault="00FE75ED" w:rsidP="00FE75ED">
      <w:pPr>
        <w:numPr>
          <w:ilvl w:val="0"/>
          <w:numId w:val="4"/>
        </w:numPr>
        <w:spacing w:after="0" w:line="240" w:lineRule="auto"/>
        <w:ind w:left="720"/>
        <w:jc w:val="both"/>
        <w:rPr>
          <w:rFonts w:ascii="Times New Roman" w:hAnsi="Times New Roman"/>
          <w:sz w:val="24"/>
          <w:szCs w:val="24"/>
        </w:rPr>
      </w:pPr>
      <w:r w:rsidRPr="00FE75ED">
        <w:rPr>
          <w:rFonts w:ascii="Times New Roman" w:hAnsi="Times New Roman"/>
          <w:sz w:val="24"/>
          <w:szCs w:val="24"/>
        </w:rPr>
        <w:t xml:space="preserve">A Jegyző az Intézményvezetővel a költségvetés elfogadása előtt a költségvetés „sarokszámait” (összes előirányzat – ezen belül kiemelt előirányzatokat) dokumentáltan egyeztetni kell.  Érvényt kell szerezni az </w:t>
      </w:r>
      <w:proofErr w:type="spellStart"/>
      <w:r w:rsidRPr="00FE75ED">
        <w:rPr>
          <w:rFonts w:ascii="Times New Roman" w:hAnsi="Times New Roman"/>
          <w:sz w:val="24"/>
          <w:szCs w:val="24"/>
        </w:rPr>
        <w:t>Ávr</w:t>
      </w:r>
      <w:proofErr w:type="spellEnd"/>
      <w:r w:rsidRPr="00FE75ED">
        <w:rPr>
          <w:rFonts w:ascii="Times New Roman" w:hAnsi="Times New Roman"/>
          <w:sz w:val="24"/>
          <w:szCs w:val="24"/>
        </w:rPr>
        <w:t>. 27. §</w:t>
      </w:r>
      <w:proofErr w:type="spellStart"/>
      <w:r w:rsidRPr="00FE75ED">
        <w:rPr>
          <w:rFonts w:ascii="Times New Roman" w:hAnsi="Times New Roman"/>
          <w:sz w:val="24"/>
          <w:szCs w:val="24"/>
        </w:rPr>
        <w:t>-ában</w:t>
      </w:r>
      <w:proofErr w:type="spellEnd"/>
      <w:r w:rsidRPr="00FE75ED">
        <w:rPr>
          <w:rFonts w:ascii="Times New Roman" w:hAnsi="Times New Roman"/>
          <w:sz w:val="24"/>
          <w:szCs w:val="24"/>
        </w:rPr>
        <w:t xml:space="preserve"> foglalt előírásnak.</w:t>
      </w:r>
    </w:p>
    <w:p w:rsidR="00FE75ED" w:rsidRPr="00FE75ED" w:rsidRDefault="00FE75ED" w:rsidP="00FE75ED">
      <w:pPr>
        <w:numPr>
          <w:ilvl w:val="0"/>
          <w:numId w:val="4"/>
        </w:numPr>
        <w:spacing w:after="0" w:line="240" w:lineRule="auto"/>
        <w:ind w:left="720"/>
        <w:jc w:val="both"/>
        <w:rPr>
          <w:rFonts w:ascii="Times New Roman" w:hAnsi="Times New Roman"/>
          <w:sz w:val="24"/>
          <w:szCs w:val="24"/>
        </w:rPr>
      </w:pPr>
      <w:r w:rsidRPr="00FE75ED">
        <w:rPr>
          <w:rFonts w:ascii="Times New Roman" w:hAnsi="Times New Roman"/>
          <w:bCs/>
          <w:sz w:val="24"/>
          <w:szCs w:val="24"/>
        </w:rPr>
        <w:t>A költségvetési előirányzatokat megalapozó számítási anyagot</w:t>
      </w:r>
      <w:r w:rsidRPr="00FE75ED">
        <w:rPr>
          <w:rFonts w:ascii="Times New Roman" w:hAnsi="Times New Roman"/>
          <w:sz w:val="24"/>
          <w:szCs w:val="24"/>
        </w:rPr>
        <w:t xml:space="preserve"> szükséges minden esetben megőrizni.</w:t>
      </w:r>
    </w:p>
    <w:p w:rsidR="00FE75ED" w:rsidRPr="00FE75ED" w:rsidRDefault="00FE75ED" w:rsidP="00FE75ED">
      <w:pPr>
        <w:numPr>
          <w:ilvl w:val="0"/>
          <w:numId w:val="4"/>
        </w:numPr>
        <w:spacing w:after="0" w:line="240" w:lineRule="auto"/>
        <w:ind w:left="720"/>
        <w:jc w:val="both"/>
        <w:rPr>
          <w:rFonts w:ascii="Times New Roman" w:hAnsi="Times New Roman"/>
          <w:sz w:val="24"/>
          <w:szCs w:val="24"/>
        </w:rPr>
      </w:pPr>
      <w:r w:rsidRPr="00FE75ED">
        <w:rPr>
          <w:rFonts w:ascii="Times New Roman" w:hAnsi="Times New Roman"/>
          <w:sz w:val="24"/>
          <w:szCs w:val="24"/>
        </w:rPr>
        <w:t xml:space="preserve">Szükséges az érintett óvodapedagógusok részére számfejteni az elmaradt nemzetiségi pótlékrészt 2020. 01. 01-től. 2021. 01.01-jétől változatlan a 10 %, illetve 40 % mérték és az </w:t>
      </w:r>
      <w:proofErr w:type="spellStart"/>
      <w:r w:rsidRPr="00FE75ED">
        <w:rPr>
          <w:rFonts w:ascii="Times New Roman" w:hAnsi="Times New Roman"/>
          <w:sz w:val="24"/>
          <w:szCs w:val="24"/>
        </w:rPr>
        <w:t>Épr</w:t>
      </w:r>
      <w:proofErr w:type="spellEnd"/>
      <w:r w:rsidRPr="00FE75ED">
        <w:rPr>
          <w:rFonts w:ascii="Times New Roman" w:hAnsi="Times New Roman"/>
          <w:sz w:val="24"/>
          <w:szCs w:val="24"/>
        </w:rPr>
        <w:t>. szabályai sem változtak, így 2021. évben az eddig teljesült hónapokra vonatkozóan is meg kell téríteni az elmaradt pótlékrészt.</w:t>
      </w:r>
    </w:p>
    <w:p w:rsidR="00FE75ED" w:rsidRPr="00FE75ED" w:rsidRDefault="00FE75ED" w:rsidP="00FE75ED">
      <w:pPr>
        <w:numPr>
          <w:ilvl w:val="0"/>
          <w:numId w:val="4"/>
        </w:numPr>
        <w:spacing w:after="0" w:line="240" w:lineRule="auto"/>
        <w:ind w:left="720"/>
        <w:jc w:val="both"/>
        <w:rPr>
          <w:rFonts w:ascii="Times New Roman" w:hAnsi="Times New Roman"/>
          <w:sz w:val="24"/>
          <w:szCs w:val="24"/>
        </w:rPr>
      </w:pPr>
      <w:r w:rsidRPr="00FE75ED">
        <w:rPr>
          <w:rFonts w:ascii="Times New Roman" w:hAnsi="Times New Roman"/>
          <w:sz w:val="24"/>
          <w:szCs w:val="24"/>
        </w:rPr>
        <w:t>A jövőben a foglalkoztatásokra vonatkozóan be kell tartani a Kjt. szabályait; az érintett dolgozót 2021. 01.01. hatállyal visszamenőlegesen a B fizetési osztály 5 fizetési fokozatába kell sorolni és részére megadni az ennek megfelelő mértékű pótszabadságot, illetve a kinevezésétől számított, a B fizetési osztály 4 fizetési fokozatában megillető időarányos fizetési fokozattal azonos mértékű pótszabadságot is meg kell állapítani részére.</w:t>
      </w:r>
    </w:p>
    <w:p w:rsidR="00FE75ED" w:rsidRPr="00FE75ED" w:rsidRDefault="00FE75ED" w:rsidP="00FE75ED">
      <w:pPr>
        <w:numPr>
          <w:ilvl w:val="0"/>
          <w:numId w:val="4"/>
        </w:numPr>
        <w:spacing w:after="0" w:line="240" w:lineRule="auto"/>
        <w:ind w:left="720"/>
        <w:jc w:val="both"/>
        <w:rPr>
          <w:rFonts w:ascii="Times New Roman" w:hAnsi="Times New Roman"/>
          <w:sz w:val="24"/>
          <w:szCs w:val="24"/>
        </w:rPr>
      </w:pPr>
      <w:proofErr w:type="spellStart"/>
      <w:r w:rsidRPr="00FE75ED">
        <w:rPr>
          <w:rFonts w:ascii="Times New Roman" w:hAnsi="Times New Roman"/>
          <w:i/>
          <w:sz w:val="24"/>
          <w:szCs w:val="24"/>
          <w:u w:val="single"/>
        </w:rPr>
        <w:t>S</w:t>
      </w:r>
      <w:proofErr w:type="gramStart"/>
      <w:r w:rsidRPr="00FE75ED">
        <w:rPr>
          <w:rFonts w:ascii="Times New Roman" w:hAnsi="Times New Roman"/>
          <w:i/>
          <w:sz w:val="24"/>
          <w:szCs w:val="24"/>
          <w:u w:val="single"/>
        </w:rPr>
        <w:t>.A</w:t>
      </w:r>
      <w:proofErr w:type="gramEnd"/>
      <w:r w:rsidRPr="00FE75ED">
        <w:rPr>
          <w:rFonts w:ascii="Times New Roman" w:hAnsi="Times New Roman"/>
          <w:i/>
          <w:sz w:val="24"/>
          <w:szCs w:val="24"/>
          <w:u w:val="single"/>
        </w:rPr>
        <w:t>.-né</w:t>
      </w:r>
      <w:proofErr w:type="spellEnd"/>
      <w:r w:rsidRPr="00FE75ED">
        <w:rPr>
          <w:rFonts w:ascii="Times New Roman" w:hAnsi="Times New Roman"/>
          <w:i/>
          <w:sz w:val="24"/>
          <w:szCs w:val="24"/>
          <w:u w:val="single"/>
        </w:rPr>
        <w:t xml:space="preserve"> (S.Z.)</w:t>
      </w:r>
      <w:r w:rsidRPr="00FE75ED">
        <w:rPr>
          <w:rFonts w:ascii="Times New Roman" w:hAnsi="Times New Roman"/>
          <w:sz w:val="24"/>
          <w:szCs w:val="24"/>
        </w:rPr>
        <w:t xml:space="preserve"> részére 2018. 07.10-től, </w:t>
      </w:r>
      <w:r w:rsidRPr="00FE75ED">
        <w:rPr>
          <w:rFonts w:ascii="Times New Roman" w:hAnsi="Times New Roman"/>
          <w:i/>
          <w:sz w:val="24"/>
          <w:szCs w:val="24"/>
          <w:u w:val="single"/>
        </w:rPr>
        <w:t>B.-A.K.</w:t>
      </w:r>
      <w:r w:rsidRPr="00FE75ED">
        <w:rPr>
          <w:rFonts w:ascii="Times New Roman" w:hAnsi="Times New Roman"/>
          <w:sz w:val="24"/>
          <w:szCs w:val="24"/>
        </w:rPr>
        <w:t xml:space="preserve"> részére 2020. 03.01-től pótlólag szükséges kimutatni az elmaradt illetményt és rendezni a dolgozók felé a juttatást. A kötelező 7 % mellett a 3 % rész különbözetét is ki kell fizetni a dolgozóknak – tekintve, hogy a keret felhasználásánál ez volt a szándék.    </w:t>
      </w:r>
    </w:p>
    <w:p w:rsidR="00FE75ED" w:rsidRPr="00FE75ED" w:rsidRDefault="00FE75ED" w:rsidP="00FE75ED">
      <w:pPr>
        <w:pStyle w:val="Bekezds"/>
        <w:numPr>
          <w:ilvl w:val="0"/>
          <w:numId w:val="4"/>
        </w:numPr>
        <w:ind w:left="720"/>
        <w:jc w:val="both"/>
        <w:rPr>
          <w:bCs/>
        </w:rPr>
      </w:pPr>
      <w:r w:rsidRPr="00FE75ED">
        <w:rPr>
          <w:bCs/>
        </w:rPr>
        <w:t>Szükséges az SZMSZ mellékleteként szabályozni a Kjt. alapján a kereset-kiegészítés juttatásának feltételeit!</w:t>
      </w:r>
    </w:p>
    <w:p w:rsidR="00FE75ED" w:rsidRPr="00FE75ED" w:rsidRDefault="00FE75ED" w:rsidP="00FE75ED">
      <w:pPr>
        <w:pStyle w:val="Bekezds"/>
        <w:numPr>
          <w:ilvl w:val="0"/>
          <w:numId w:val="4"/>
        </w:numPr>
        <w:ind w:left="720"/>
        <w:jc w:val="both"/>
        <w:rPr>
          <w:bCs/>
        </w:rPr>
      </w:pPr>
      <w:r w:rsidRPr="00FE75ED">
        <w:t>A 39/2010. (II.26.) Kormányrendeletnek megfelelően a munkába járási költségtérítésre vonatkozó nyilatkozatot ki kell tölteni és megállapodást kell kötni a dolgozó gépkocsival történő munkába járás feltételeire vonatkozóan.</w:t>
      </w:r>
    </w:p>
    <w:p w:rsidR="00FE75ED" w:rsidRPr="00FE75ED" w:rsidRDefault="00FE75ED" w:rsidP="00FE75ED">
      <w:pPr>
        <w:spacing w:after="0" w:line="240" w:lineRule="auto"/>
        <w:jc w:val="both"/>
        <w:rPr>
          <w:rFonts w:ascii="Times New Roman" w:hAnsi="Times New Roman"/>
          <w:sz w:val="24"/>
          <w:szCs w:val="24"/>
        </w:rPr>
      </w:pPr>
    </w:p>
    <w:p w:rsidR="00FE75ED" w:rsidRPr="00FE75ED" w:rsidRDefault="00FE75ED" w:rsidP="00FE75ED">
      <w:pPr>
        <w:spacing w:after="0" w:line="240" w:lineRule="auto"/>
        <w:rPr>
          <w:rFonts w:ascii="Times New Roman" w:hAnsi="Times New Roman"/>
          <w:sz w:val="24"/>
          <w:szCs w:val="24"/>
        </w:rPr>
      </w:pPr>
      <w:r w:rsidRPr="00FE75ED">
        <w:rPr>
          <w:rFonts w:ascii="Times New Roman" w:hAnsi="Times New Roman"/>
          <w:sz w:val="24"/>
          <w:szCs w:val="24"/>
        </w:rPr>
        <w:t>Felelős: Rábelné Bors Judit óvodavezető</w:t>
      </w:r>
    </w:p>
    <w:p w:rsidR="00FE75ED" w:rsidRPr="00FE75ED" w:rsidRDefault="00FE75ED" w:rsidP="00FE75ED">
      <w:pPr>
        <w:spacing w:after="0" w:line="240" w:lineRule="auto"/>
        <w:rPr>
          <w:rFonts w:ascii="Times New Roman" w:hAnsi="Times New Roman"/>
          <w:sz w:val="24"/>
          <w:szCs w:val="24"/>
        </w:rPr>
      </w:pPr>
      <w:r w:rsidRPr="00FE75ED">
        <w:rPr>
          <w:rFonts w:ascii="Times New Roman" w:hAnsi="Times New Roman"/>
          <w:sz w:val="24"/>
          <w:szCs w:val="24"/>
        </w:rPr>
        <w:tab/>
        <w:t xml:space="preserve">  Dr. Gáli Péter jegyző</w:t>
      </w:r>
    </w:p>
    <w:p w:rsidR="00FE75ED" w:rsidRPr="00FE75ED" w:rsidRDefault="00FE75ED" w:rsidP="00FE75ED">
      <w:pPr>
        <w:spacing w:after="0" w:line="240" w:lineRule="auto"/>
        <w:rPr>
          <w:rFonts w:ascii="Times New Roman" w:hAnsi="Times New Roman"/>
          <w:sz w:val="24"/>
          <w:szCs w:val="24"/>
        </w:rPr>
      </w:pPr>
      <w:r w:rsidRPr="00FE75ED">
        <w:rPr>
          <w:rFonts w:ascii="Times New Roman" w:hAnsi="Times New Roman"/>
          <w:sz w:val="24"/>
          <w:szCs w:val="24"/>
        </w:rPr>
        <w:tab/>
        <w:t xml:space="preserve">  Márkus Erika polgármester</w:t>
      </w:r>
    </w:p>
    <w:p w:rsidR="00FE75ED" w:rsidRPr="00FE75ED" w:rsidRDefault="00CE6C97" w:rsidP="00FE75ED">
      <w:pPr>
        <w:spacing w:after="0" w:line="240" w:lineRule="auto"/>
        <w:rPr>
          <w:rFonts w:ascii="Times New Roman" w:hAnsi="Times New Roman"/>
          <w:sz w:val="24"/>
          <w:szCs w:val="24"/>
        </w:rPr>
      </w:pPr>
      <w:r>
        <w:rPr>
          <w:rFonts w:ascii="Times New Roman" w:hAnsi="Times New Roman"/>
          <w:sz w:val="24"/>
          <w:szCs w:val="24"/>
        </w:rPr>
        <w:t>Határidő: 2021. május 31</w:t>
      </w:r>
      <w:proofErr w:type="gramStart"/>
      <w:r>
        <w:rPr>
          <w:rFonts w:ascii="Times New Roman" w:hAnsi="Times New Roman"/>
          <w:sz w:val="24"/>
          <w:szCs w:val="24"/>
        </w:rPr>
        <w:t>.</w:t>
      </w:r>
      <w:proofErr w:type="gramEnd"/>
      <w:r>
        <w:rPr>
          <w:rFonts w:ascii="Times New Roman" w:hAnsi="Times New Roman"/>
          <w:sz w:val="24"/>
          <w:szCs w:val="24"/>
        </w:rPr>
        <w:t>, majd folyamatos</w:t>
      </w:r>
      <w:bookmarkStart w:id="0" w:name="_GoBack"/>
      <w:bookmarkEnd w:id="0"/>
    </w:p>
    <w:p w:rsidR="00FE75ED" w:rsidRPr="00FE75ED" w:rsidRDefault="00FE75ED" w:rsidP="00FE75ED">
      <w:pPr>
        <w:rPr>
          <w:rFonts w:ascii="Times New Roman" w:hAnsi="Times New Roman"/>
          <w:sz w:val="24"/>
          <w:szCs w:val="24"/>
        </w:rPr>
      </w:pPr>
    </w:p>
    <w:p w:rsidR="00FE75ED" w:rsidRDefault="00FE75ED" w:rsidP="00FE75ED">
      <w:pPr>
        <w:spacing w:after="0" w:line="240" w:lineRule="auto"/>
        <w:rPr>
          <w:rFonts w:ascii="Times New Roman" w:hAnsi="Times New Roman"/>
          <w:sz w:val="24"/>
          <w:szCs w:val="24"/>
        </w:rPr>
      </w:pPr>
      <w:r w:rsidRPr="00FE75ED">
        <w:rPr>
          <w:rFonts w:ascii="Times New Roman" w:hAnsi="Times New Roman"/>
          <w:sz w:val="24"/>
          <w:szCs w:val="24"/>
        </w:rPr>
        <w:t>Hegyeshalom,</w:t>
      </w:r>
      <w:r>
        <w:rPr>
          <w:rFonts w:ascii="Times New Roman" w:hAnsi="Times New Roman"/>
          <w:sz w:val="24"/>
          <w:szCs w:val="24"/>
        </w:rPr>
        <w:t xml:space="preserve"> 2021. május 27.</w:t>
      </w:r>
    </w:p>
    <w:p w:rsidR="00FE75ED" w:rsidRPr="00FE75ED" w:rsidRDefault="00FE75ED" w:rsidP="00FE75ED">
      <w:pPr>
        <w:spacing w:after="0" w:line="240" w:lineRule="auto"/>
        <w:rPr>
          <w:rFonts w:ascii="Times New Roman" w:hAnsi="Times New Roman"/>
          <w:sz w:val="24"/>
          <w:szCs w:val="24"/>
        </w:rPr>
      </w:pPr>
    </w:p>
    <w:p w:rsidR="00FE75ED" w:rsidRDefault="00FE75ED" w:rsidP="00FE75ED">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Dr. Gáli Péter</w:t>
      </w:r>
    </w:p>
    <w:p w:rsidR="00FE75ED" w:rsidRPr="00FE75ED" w:rsidRDefault="00FE75ED" w:rsidP="00FE75ED">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jegyző</w:t>
      </w:r>
      <w:proofErr w:type="gramEnd"/>
    </w:p>
    <w:sectPr w:rsidR="00FE75ED" w:rsidRPr="00FE75ED" w:rsidSect="00FE75ED">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5ED" w:rsidRDefault="00FE75ED" w:rsidP="00FE75ED">
      <w:pPr>
        <w:spacing w:after="0" w:line="240" w:lineRule="auto"/>
      </w:pPr>
      <w:r>
        <w:separator/>
      </w:r>
    </w:p>
  </w:endnote>
  <w:endnote w:type="continuationSeparator" w:id="0">
    <w:p w:rsidR="00FE75ED" w:rsidRDefault="00FE75ED" w:rsidP="00FE7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5ED" w:rsidRDefault="00FE75ED" w:rsidP="00FE75ED">
      <w:pPr>
        <w:spacing w:after="0" w:line="240" w:lineRule="auto"/>
      </w:pPr>
      <w:r>
        <w:separator/>
      </w:r>
    </w:p>
  </w:footnote>
  <w:footnote w:type="continuationSeparator" w:id="0">
    <w:p w:rsidR="00FE75ED" w:rsidRDefault="00FE75ED" w:rsidP="00FE75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649680"/>
      <w:docPartObj>
        <w:docPartGallery w:val="Page Numbers (Top of Page)"/>
        <w:docPartUnique/>
      </w:docPartObj>
    </w:sdtPr>
    <w:sdtEndPr/>
    <w:sdtContent>
      <w:p w:rsidR="00FE75ED" w:rsidRDefault="00FE75ED">
        <w:pPr>
          <w:pStyle w:val="lfej"/>
          <w:jc w:val="center"/>
        </w:pPr>
        <w:r>
          <w:fldChar w:fldCharType="begin"/>
        </w:r>
        <w:r>
          <w:instrText>PAGE   \* MERGEFORMAT</w:instrText>
        </w:r>
        <w:r>
          <w:fldChar w:fldCharType="separate"/>
        </w:r>
        <w:r w:rsidR="00CE6C97">
          <w:rPr>
            <w:noProof/>
          </w:rPr>
          <w:t>6</w:t>
        </w:r>
        <w:r>
          <w:fldChar w:fldCharType="end"/>
        </w:r>
      </w:p>
    </w:sdtContent>
  </w:sdt>
  <w:p w:rsidR="00FE75ED" w:rsidRDefault="00FE75E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822B3"/>
    <w:multiLevelType w:val="hybridMultilevel"/>
    <w:tmpl w:val="7DDAB21E"/>
    <w:lvl w:ilvl="0" w:tplc="9754FAFE">
      <w:start w:val="1"/>
      <w:numFmt w:val="bullet"/>
      <w:lvlText w:val="–"/>
      <w:lvlJc w:val="left"/>
      <w:pPr>
        <w:tabs>
          <w:tab w:val="num" w:pos="1068"/>
        </w:tabs>
        <w:ind w:left="1068" w:hanging="360"/>
      </w:pPr>
      <w:rPr>
        <w:rFonts w:ascii="Times New Roman" w:hAnsi="Times New Roman" w:cs="Times New Roman" w:hint="default"/>
      </w:rPr>
    </w:lvl>
    <w:lvl w:ilvl="1" w:tplc="303A9C86">
      <w:start w:val="1"/>
      <w:numFmt w:val="bullet"/>
      <w:lvlText w:val=""/>
      <w:lvlJc w:val="left"/>
      <w:pPr>
        <w:tabs>
          <w:tab w:val="num" w:pos="1080"/>
        </w:tabs>
        <w:ind w:left="1080" w:hanging="360"/>
      </w:pPr>
      <w:rPr>
        <w:rFonts w:ascii="Symbol" w:hAnsi="Symbol" w:hint="default"/>
      </w:rPr>
    </w:lvl>
    <w:lvl w:ilvl="2" w:tplc="040E0005">
      <w:start w:val="1"/>
      <w:numFmt w:val="bullet"/>
      <w:lvlText w:val=""/>
      <w:lvlJc w:val="left"/>
      <w:pPr>
        <w:tabs>
          <w:tab w:val="num" w:pos="1800"/>
        </w:tabs>
        <w:ind w:left="1800" w:hanging="360"/>
      </w:pPr>
      <w:rPr>
        <w:rFonts w:ascii="Wingdings" w:hAnsi="Wingdings" w:hint="default"/>
      </w:rPr>
    </w:lvl>
    <w:lvl w:ilvl="3" w:tplc="040E0001">
      <w:start w:val="1"/>
      <w:numFmt w:val="bullet"/>
      <w:lvlText w:val=""/>
      <w:lvlJc w:val="left"/>
      <w:pPr>
        <w:tabs>
          <w:tab w:val="num" w:pos="2520"/>
        </w:tabs>
        <w:ind w:left="2520" w:hanging="360"/>
      </w:pPr>
      <w:rPr>
        <w:rFonts w:ascii="Symbol" w:hAnsi="Symbol" w:hint="default"/>
      </w:rPr>
    </w:lvl>
    <w:lvl w:ilvl="4" w:tplc="040E0003">
      <w:start w:val="1"/>
      <w:numFmt w:val="bullet"/>
      <w:lvlText w:val="o"/>
      <w:lvlJc w:val="left"/>
      <w:pPr>
        <w:tabs>
          <w:tab w:val="num" w:pos="3240"/>
        </w:tabs>
        <w:ind w:left="3240" w:hanging="360"/>
      </w:pPr>
      <w:rPr>
        <w:rFonts w:ascii="Courier New" w:hAnsi="Courier New" w:cs="Times New Roman" w:hint="default"/>
      </w:rPr>
    </w:lvl>
    <w:lvl w:ilvl="5" w:tplc="040E0005">
      <w:start w:val="1"/>
      <w:numFmt w:val="bullet"/>
      <w:lvlText w:val=""/>
      <w:lvlJc w:val="left"/>
      <w:pPr>
        <w:tabs>
          <w:tab w:val="num" w:pos="3960"/>
        </w:tabs>
        <w:ind w:left="3960" w:hanging="360"/>
      </w:pPr>
      <w:rPr>
        <w:rFonts w:ascii="Wingdings" w:hAnsi="Wingdings" w:hint="default"/>
      </w:rPr>
    </w:lvl>
    <w:lvl w:ilvl="6" w:tplc="040E0001">
      <w:start w:val="1"/>
      <w:numFmt w:val="bullet"/>
      <w:lvlText w:val=""/>
      <w:lvlJc w:val="left"/>
      <w:pPr>
        <w:tabs>
          <w:tab w:val="num" w:pos="4680"/>
        </w:tabs>
        <w:ind w:left="4680" w:hanging="360"/>
      </w:pPr>
      <w:rPr>
        <w:rFonts w:ascii="Symbol" w:hAnsi="Symbol" w:hint="default"/>
      </w:rPr>
    </w:lvl>
    <w:lvl w:ilvl="7" w:tplc="040E0003">
      <w:start w:val="1"/>
      <w:numFmt w:val="bullet"/>
      <w:lvlText w:val="o"/>
      <w:lvlJc w:val="left"/>
      <w:pPr>
        <w:tabs>
          <w:tab w:val="num" w:pos="5400"/>
        </w:tabs>
        <w:ind w:left="5400" w:hanging="360"/>
      </w:pPr>
      <w:rPr>
        <w:rFonts w:ascii="Courier New" w:hAnsi="Courier New" w:cs="Times New Roman" w:hint="default"/>
      </w:rPr>
    </w:lvl>
    <w:lvl w:ilvl="8" w:tplc="040E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F6771B1"/>
    <w:multiLevelType w:val="hybridMultilevel"/>
    <w:tmpl w:val="D4D472A6"/>
    <w:lvl w:ilvl="0" w:tplc="49187A36">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720"/>
        </w:tabs>
        <w:ind w:left="720" w:hanging="360"/>
      </w:pPr>
      <w:rPr>
        <w:rFonts w:ascii="Courier New" w:hAnsi="Courier New" w:cs="Times New Roman" w:hint="default"/>
      </w:rPr>
    </w:lvl>
    <w:lvl w:ilvl="2" w:tplc="040E0005">
      <w:start w:val="1"/>
      <w:numFmt w:val="bullet"/>
      <w:lvlText w:val=""/>
      <w:lvlJc w:val="left"/>
      <w:pPr>
        <w:tabs>
          <w:tab w:val="num" w:pos="1440"/>
        </w:tabs>
        <w:ind w:left="1440" w:hanging="360"/>
      </w:pPr>
      <w:rPr>
        <w:rFonts w:ascii="Wingdings" w:hAnsi="Wingdings" w:hint="default"/>
      </w:rPr>
    </w:lvl>
    <w:lvl w:ilvl="3" w:tplc="040E0001">
      <w:start w:val="1"/>
      <w:numFmt w:val="bullet"/>
      <w:lvlText w:val=""/>
      <w:lvlJc w:val="left"/>
      <w:pPr>
        <w:tabs>
          <w:tab w:val="num" w:pos="2160"/>
        </w:tabs>
        <w:ind w:left="2160" w:hanging="360"/>
      </w:pPr>
      <w:rPr>
        <w:rFonts w:ascii="Symbol" w:hAnsi="Symbol" w:hint="default"/>
      </w:rPr>
    </w:lvl>
    <w:lvl w:ilvl="4" w:tplc="040E0003">
      <w:start w:val="1"/>
      <w:numFmt w:val="bullet"/>
      <w:lvlText w:val="o"/>
      <w:lvlJc w:val="left"/>
      <w:pPr>
        <w:tabs>
          <w:tab w:val="num" w:pos="2880"/>
        </w:tabs>
        <w:ind w:left="2880" w:hanging="360"/>
      </w:pPr>
      <w:rPr>
        <w:rFonts w:ascii="Courier New" w:hAnsi="Courier New" w:cs="Times New Roman" w:hint="default"/>
      </w:rPr>
    </w:lvl>
    <w:lvl w:ilvl="5" w:tplc="040E0005">
      <w:start w:val="1"/>
      <w:numFmt w:val="bullet"/>
      <w:lvlText w:val=""/>
      <w:lvlJc w:val="left"/>
      <w:pPr>
        <w:tabs>
          <w:tab w:val="num" w:pos="3600"/>
        </w:tabs>
        <w:ind w:left="3600" w:hanging="360"/>
      </w:pPr>
      <w:rPr>
        <w:rFonts w:ascii="Wingdings" w:hAnsi="Wingdings" w:hint="default"/>
      </w:rPr>
    </w:lvl>
    <w:lvl w:ilvl="6" w:tplc="040E0001">
      <w:start w:val="1"/>
      <w:numFmt w:val="bullet"/>
      <w:lvlText w:val=""/>
      <w:lvlJc w:val="left"/>
      <w:pPr>
        <w:tabs>
          <w:tab w:val="num" w:pos="4320"/>
        </w:tabs>
        <w:ind w:left="4320" w:hanging="360"/>
      </w:pPr>
      <w:rPr>
        <w:rFonts w:ascii="Symbol" w:hAnsi="Symbol" w:hint="default"/>
      </w:rPr>
    </w:lvl>
    <w:lvl w:ilvl="7" w:tplc="040E0003">
      <w:start w:val="1"/>
      <w:numFmt w:val="bullet"/>
      <w:lvlText w:val="o"/>
      <w:lvlJc w:val="left"/>
      <w:pPr>
        <w:tabs>
          <w:tab w:val="num" w:pos="5040"/>
        </w:tabs>
        <w:ind w:left="5040" w:hanging="360"/>
      </w:pPr>
      <w:rPr>
        <w:rFonts w:ascii="Courier New" w:hAnsi="Courier New" w:cs="Times New Roman" w:hint="default"/>
      </w:rPr>
    </w:lvl>
    <w:lvl w:ilvl="8" w:tplc="040E0005">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32081BC0"/>
    <w:multiLevelType w:val="hybridMultilevel"/>
    <w:tmpl w:val="775EE016"/>
    <w:lvl w:ilvl="0" w:tplc="4F9CAD22">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59A6DA1"/>
    <w:multiLevelType w:val="hybridMultilevel"/>
    <w:tmpl w:val="666A84B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CA"/>
    <w:rsid w:val="000131CA"/>
    <w:rsid w:val="001B21C3"/>
    <w:rsid w:val="00333A00"/>
    <w:rsid w:val="0078711C"/>
    <w:rsid w:val="00865EAA"/>
    <w:rsid w:val="00B22C0B"/>
    <w:rsid w:val="00CE6C97"/>
    <w:rsid w:val="00E36319"/>
    <w:rsid w:val="00FC1CBC"/>
    <w:rsid w:val="00FE75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12A1D5-E0CE-4BD7-8EDE-C4601B26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u w:val="single"/>
        <w:lang w:val="hu-H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131CA"/>
    <w:pPr>
      <w:spacing w:after="200" w:line="276" w:lineRule="auto"/>
      <w:jc w:val="left"/>
    </w:pPr>
    <w:rPr>
      <w:rFonts w:ascii="Calibri" w:eastAsia="Times New Roman" w:hAnsi="Calibri"/>
      <w:sz w:val="22"/>
      <w:szCs w:val="22"/>
      <w:u w:val="none"/>
    </w:rPr>
  </w:style>
  <w:style w:type="paragraph" w:styleId="Cmsor1">
    <w:name w:val="heading 1"/>
    <w:basedOn w:val="Norml"/>
    <w:link w:val="Cmsor1Char"/>
    <w:qFormat/>
    <w:rsid w:val="000131CA"/>
    <w:pPr>
      <w:spacing w:before="100" w:beforeAutospacing="1" w:after="100" w:afterAutospacing="1" w:line="240" w:lineRule="auto"/>
      <w:outlineLvl w:val="0"/>
    </w:pPr>
    <w:rPr>
      <w:rFonts w:ascii="Times New Roman" w:hAnsi="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131CA"/>
    <w:rPr>
      <w:rFonts w:eastAsia="Times New Roman"/>
      <w:b/>
      <w:bCs/>
      <w:kern w:val="36"/>
      <w:sz w:val="48"/>
      <w:szCs w:val="48"/>
      <w:u w:val="none"/>
      <w:lang w:eastAsia="hu-HU"/>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
    <w:basedOn w:val="Norml"/>
    <w:uiPriority w:val="34"/>
    <w:qFormat/>
    <w:rsid w:val="000131CA"/>
    <w:pPr>
      <w:ind w:left="708"/>
    </w:pPr>
  </w:style>
  <w:style w:type="paragraph" w:customStyle="1" w:styleId="Listaszerbekezds1">
    <w:name w:val="Listaszerű bekezdés1"/>
    <w:basedOn w:val="Norml"/>
    <w:rsid w:val="000131CA"/>
    <w:pPr>
      <w:ind w:left="720"/>
      <w:contextualSpacing/>
    </w:pPr>
  </w:style>
  <w:style w:type="paragraph" w:customStyle="1" w:styleId="Default">
    <w:name w:val="Default"/>
    <w:rsid w:val="000131CA"/>
    <w:pPr>
      <w:autoSpaceDE w:val="0"/>
      <w:autoSpaceDN w:val="0"/>
      <w:adjustRightInd w:val="0"/>
      <w:jc w:val="left"/>
    </w:pPr>
    <w:rPr>
      <w:rFonts w:ascii="Century Gothic" w:eastAsia="Calibri" w:hAnsi="Century Gothic" w:cs="Century Gothic"/>
      <w:color w:val="000000"/>
      <w:u w:val="none"/>
    </w:rPr>
  </w:style>
  <w:style w:type="paragraph" w:customStyle="1" w:styleId="Bekezds">
    <w:name w:val="Bekezdés"/>
    <w:uiPriority w:val="99"/>
    <w:rsid w:val="00FC1CBC"/>
    <w:pPr>
      <w:widowControl w:val="0"/>
      <w:autoSpaceDE w:val="0"/>
      <w:autoSpaceDN w:val="0"/>
      <w:adjustRightInd w:val="0"/>
      <w:ind w:firstLine="202"/>
      <w:jc w:val="left"/>
    </w:pPr>
    <w:rPr>
      <w:rFonts w:eastAsia="Times New Roman"/>
      <w:u w:val="none"/>
      <w:lang w:eastAsia="hu-HU"/>
    </w:rPr>
  </w:style>
  <w:style w:type="paragraph" w:styleId="lfej">
    <w:name w:val="header"/>
    <w:basedOn w:val="Norml"/>
    <w:link w:val="lfejChar"/>
    <w:uiPriority w:val="99"/>
    <w:unhideWhenUsed/>
    <w:rsid w:val="00FE75ED"/>
    <w:pPr>
      <w:tabs>
        <w:tab w:val="center" w:pos="4536"/>
        <w:tab w:val="right" w:pos="9072"/>
      </w:tabs>
      <w:spacing w:after="0" w:line="240" w:lineRule="auto"/>
    </w:pPr>
  </w:style>
  <w:style w:type="character" w:customStyle="1" w:styleId="lfejChar">
    <w:name w:val="Élőfej Char"/>
    <w:basedOn w:val="Bekezdsalapbettpusa"/>
    <w:link w:val="lfej"/>
    <w:uiPriority w:val="99"/>
    <w:rsid w:val="00FE75ED"/>
    <w:rPr>
      <w:rFonts w:ascii="Calibri" w:eastAsia="Times New Roman" w:hAnsi="Calibri"/>
      <w:sz w:val="22"/>
      <w:szCs w:val="22"/>
      <w:u w:val="none"/>
    </w:rPr>
  </w:style>
  <w:style w:type="paragraph" w:styleId="llb">
    <w:name w:val="footer"/>
    <w:basedOn w:val="Norml"/>
    <w:link w:val="llbChar"/>
    <w:uiPriority w:val="99"/>
    <w:unhideWhenUsed/>
    <w:rsid w:val="00FE75ED"/>
    <w:pPr>
      <w:tabs>
        <w:tab w:val="center" w:pos="4536"/>
        <w:tab w:val="right" w:pos="9072"/>
      </w:tabs>
      <w:spacing w:after="0" w:line="240" w:lineRule="auto"/>
    </w:pPr>
  </w:style>
  <w:style w:type="character" w:customStyle="1" w:styleId="llbChar">
    <w:name w:val="Élőláb Char"/>
    <w:basedOn w:val="Bekezdsalapbettpusa"/>
    <w:link w:val="llb"/>
    <w:uiPriority w:val="99"/>
    <w:rsid w:val="00FE75ED"/>
    <w:rPr>
      <w:rFonts w:ascii="Calibri" w:eastAsia="Times New Roman" w:hAnsi="Calibri"/>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09257-86EC-4F51-9559-05E2C4EEF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2539</Words>
  <Characters>17524</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Igazgatas</dc:creator>
  <cp:keywords/>
  <dc:description/>
  <cp:lastModifiedBy>Igazgatas</cp:lastModifiedBy>
  <cp:revision>2</cp:revision>
  <dcterms:created xsi:type="dcterms:W3CDTF">2021-05-27T06:16:00Z</dcterms:created>
  <dcterms:modified xsi:type="dcterms:W3CDTF">2021-06-01T09:38:00Z</dcterms:modified>
</cp:coreProperties>
</file>